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D72" w:rsidRDefault="00AB79F9">
      <w:pPr>
        <w:spacing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>
        <w:rPr>
          <w:rFonts w:cs="Times New Roman"/>
          <w:color w:val="000000"/>
          <w:sz w:val="24"/>
          <w:szCs w:val="24"/>
          <w:lang w:val="ru-RU"/>
        </w:rPr>
        <w:t>Муниципальное образовательное учреждение средняя общеобразовательная школа «Мышкинский образовательный комплекс»</w:t>
      </w:r>
    </w:p>
    <w:tbl>
      <w:tblPr>
        <w:tblW w:w="5000" w:type="pc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4729"/>
        <w:gridCol w:w="4447"/>
      </w:tblGrid>
      <w:tr w:rsidR="005D0D72" w:rsidRPr="00AB79F9">
        <w:tc>
          <w:tcPr>
            <w:tcW w:w="4651" w:type="dxa"/>
          </w:tcPr>
          <w:p w:rsidR="005D0D72" w:rsidRDefault="00AB79F9">
            <w:pPr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>
              <w:rPr>
                <w:lang w:val="ru-RU"/>
              </w:rPr>
              <w:br/>
              <w:t>решением управляющего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совета</w:t>
            </w:r>
            <w:r>
              <w:rPr>
                <w:lang w:val="ru-RU"/>
              </w:rPr>
              <w:br/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(протокол от 17.04.2026 № 2)</w:t>
            </w:r>
          </w:p>
        </w:tc>
        <w:tc>
          <w:tcPr>
            <w:tcW w:w="4374" w:type="dxa"/>
          </w:tcPr>
          <w:p w:rsidR="005D0D72" w:rsidRDefault="00AB79F9">
            <w:pPr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>
              <w:rPr>
                <w:lang w:val="ru-RU"/>
              </w:rPr>
              <w:br/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Директор __________  И.Н.Хорошулина</w:t>
            </w:r>
            <w:r>
              <w:rPr>
                <w:lang w:val="ru-RU"/>
              </w:rPr>
              <w:br/>
              <w:t xml:space="preserve">Приказ от 20.04.2026 г. № </w:t>
            </w:r>
            <w:r>
              <w:rPr>
                <w:lang w:val="ru-RU"/>
              </w:rPr>
              <w:t>276</w:t>
            </w:r>
          </w:p>
        </w:tc>
      </w:tr>
    </w:tbl>
    <w:p w:rsidR="005D0D72" w:rsidRDefault="00AB79F9">
      <w:pPr>
        <w:spacing w:before="280" w:after="280"/>
        <w:jc w:val="center"/>
        <w:rPr>
          <w:rFonts w:cs="Times New Roman"/>
          <w:color w:val="000000"/>
          <w:sz w:val="32"/>
          <w:szCs w:val="32"/>
          <w:lang w:val="ru-RU"/>
        </w:rPr>
      </w:pPr>
      <w:r>
        <w:rPr>
          <w:rFonts w:cs="Times New Roman"/>
          <w:b/>
          <w:bCs/>
          <w:color w:val="000000"/>
          <w:sz w:val="32"/>
          <w:szCs w:val="32"/>
          <w:lang w:val="ru-RU"/>
        </w:rPr>
        <w:t>Отчет о</w:t>
      </w:r>
      <w:r>
        <w:rPr>
          <w:rFonts w:cs="Times New Roman"/>
          <w:b/>
          <w:bCs/>
          <w:color w:val="000000"/>
          <w:sz w:val="32"/>
          <w:szCs w:val="32"/>
        </w:rPr>
        <w:t> </w:t>
      </w:r>
      <w:r>
        <w:rPr>
          <w:rFonts w:cs="Times New Roman"/>
          <w:b/>
          <w:bCs/>
          <w:color w:val="000000"/>
          <w:sz w:val="32"/>
          <w:szCs w:val="32"/>
          <w:lang w:val="ru-RU"/>
        </w:rPr>
        <w:t>результатах самообследования</w:t>
      </w:r>
      <w:r>
        <w:rPr>
          <w:sz w:val="32"/>
          <w:szCs w:val="32"/>
          <w:lang w:val="ru-RU"/>
        </w:rPr>
        <w:br/>
      </w:r>
      <w:r>
        <w:rPr>
          <w:rFonts w:cs="Times New Roman"/>
          <w:b/>
          <w:bCs/>
          <w:color w:val="000000"/>
          <w:sz w:val="32"/>
          <w:szCs w:val="32"/>
          <w:lang w:val="ru-RU"/>
        </w:rPr>
        <w:t>МОУ СОШ «Мышкинский образовательный комплекс» за</w:t>
      </w:r>
      <w:r>
        <w:rPr>
          <w:rFonts w:cs="Times New Roman"/>
          <w:b/>
          <w:bCs/>
          <w:color w:val="000000"/>
          <w:sz w:val="32"/>
          <w:szCs w:val="32"/>
        </w:rPr>
        <w:t> </w:t>
      </w:r>
      <w:r>
        <w:rPr>
          <w:rFonts w:cs="Times New Roman"/>
          <w:b/>
          <w:bCs/>
          <w:color w:val="000000"/>
          <w:sz w:val="32"/>
          <w:szCs w:val="32"/>
          <w:lang w:val="ru-RU"/>
        </w:rPr>
        <w:t>2025</w:t>
      </w:r>
      <w:r>
        <w:rPr>
          <w:rFonts w:cs="Times New Roman"/>
          <w:b/>
          <w:bCs/>
          <w:color w:val="000000"/>
          <w:sz w:val="32"/>
          <w:szCs w:val="32"/>
        </w:rPr>
        <w:t> </w:t>
      </w:r>
      <w:r>
        <w:rPr>
          <w:rFonts w:cs="Times New Roman"/>
          <w:b/>
          <w:bCs/>
          <w:color w:val="000000"/>
          <w:sz w:val="32"/>
          <w:szCs w:val="32"/>
          <w:lang w:val="ru-RU"/>
        </w:rPr>
        <w:t>год</w:t>
      </w:r>
    </w:p>
    <w:p w:rsidR="005D0D72" w:rsidRDefault="00AB79F9">
      <w:pPr>
        <w:spacing w:before="280" w:after="280" w:line="600" w:lineRule="atLeast"/>
        <w:jc w:val="center"/>
        <w:rPr>
          <w:b/>
          <w:bCs/>
          <w:color w:val="252525"/>
          <w:spacing w:val="-2"/>
          <w:sz w:val="32"/>
          <w:szCs w:val="32"/>
        </w:rPr>
      </w:pPr>
      <w:r>
        <w:rPr>
          <w:b/>
          <w:bCs/>
          <w:color w:val="252525"/>
          <w:spacing w:val="-2"/>
          <w:sz w:val="32"/>
          <w:szCs w:val="32"/>
        </w:rPr>
        <w:t>Общие сведения об образовательной организации</w:t>
      </w:r>
    </w:p>
    <w:tbl>
      <w:tblPr>
        <w:tblW w:w="5000" w:type="pc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2656"/>
        <w:gridCol w:w="6520"/>
      </w:tblGrid>
      <w:tr w:rsidR="005D0D72" w:rsidRPr="00AB79F9"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r>
              <w:rPr>
                <w:rFonts w:cs="Times New Roman"/>
                <w:color w:val="000000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6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Муниципальное образовательное учреждение средняя общеобразовательная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школа «Мышкинский образовательный комплекс» (МОУ СОШ «Мышкинский образовательный комплекс») (далее –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Школа)</w:t>
            </w:r>
          </w:p>
        </w:tc>
      </w:tr>
      <w:tr w:rsidR="005D0D72"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r>
              <w:rPr>
                <w:rFonts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6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Хорошулина Ирина Николаевна</w:t>
            </w:r>
          </w:p>
        </w:tc>
      </w:tr>
      <w:tr w:rsidR="005D0D72"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r>
              <w:rPr>
                <w:rFonts w:cs="Times New Roman"/>
                <w:color w:val="000000"/>
                <w:sz w:val="24"/>
                <w:szCs w:val="24"/>
              </w:rPr>
              <w:t>Адрес организации</w:t>
            </w:r>
          </w:p>
        </w:tc>
        <w:tc>
          <w:tcPr>
            <w:tcW w:w="6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80"/>
              <w:rPr>
                <w:lang w:val="ru-RU"/>
              </w:rPr>
            </w:pPr>
            <w:r>
              <w:rPr>
                <w:lang w:val="ru-RU"/>
              </w:rPr>
              <w:t>152830 Ярославская область, Мышкинский район, г. Мышкин, ул. Загородная, д.93</w:t>
            </w:r>
          </w:p>
          <w:p w:rsidR="005D0D72" w:rsidRDefault="00AB79F9">
            <w:pPr>
              <w:pStyle w:val="ab"/>
              <w:spacing w:before="280" w:after="28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Учреждение также осуществляет образовательную деятельность по адресам:</w:t>
            </w:r>
          </w:p>
          <w:p w:rsidR="005D0D72" w:rsidRDefault="00AB79F9">
            <w:pPr>
              <w:pStyle w:val="ab"/>
              <w:spacing w:before="280" w:after="28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152830, Ярославская область, г. Мышкин, ул.Газовиков, д.2;</w:t>
            </w:r>
          </w:p>
          <w:p w:rsidR="005D0D72" w:rsidRDefault="00AB79F9">
            <w:pPr>
              <w:pStyle w:val="ab"/>
              <w:spacing w:before="280" w:after="28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152830, Ярославская область, г. Мышкин, ул.Газовиков, д.4;</w:t>
            </w:r>
          </w:p>
          <w:p w:rsidR="005D0D72" w:rsidRDefault="00AB79F9">
            <w:pPr>
              <w:pStyle w:val="ab"/>
              <w:spacing w:before="280" w:after="28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152830, Ярославская область, г. Мышкин, ул.Газовиков, д.25;</w:t>
            </w:r>
          </w:p>
          <w:p w:rsidR="005D0D72" w:rsidRDefault="00AB79F9">
            <w:pPr>
              <w:pStyle w:val="ab"/>
              <w:spacing w:before="280" w:after="28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 xml:space="preserve">152830 </w:t>
            </w:r>
            <w:r>
              <w:rPr>
                <w:rFonts w:cstheme="minorHAnsi"/>
                <w:color w:val="000000"/>
                <w:sz w:val="22"/>
                <w:szCs w:val="22"/>
              </w:rPr>
              <w:t>Ярославская область, г. Мышкин, ул. Орджоникидзе, дом 21;</w:t>
            </w:r>
          </w:p>
          <w:p w:rsidR="005D0D72" w:rsidRDefault="00AB79F9">
            <w:pPr>
              <w:pStyle w:val="ab"/>
              <w:spacing w:before="280" w:after="28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152830, Ярославская область, г. Мышкин, ул. Ананьинская, д. 4;</w:t>
            </w:r>
          </w:p>
          <w:p w:rsidR="005D0D72" w:rsidRDefault="00AB79F9">
            <w:pPr>
              <w:pStyle w:val="ab"/>
              <w:spacing w:before="280" w:after="28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152830, Ярославская область, г. Мышкин, ул. Орджоникидзе, д. 9;</w:t>
            </w:r>
          </w:p>
          <w:p w:rsidR="005D0D72" w:rsidRDefault="00AB79F9">
            <w:pPr>
              <w:pStyle w:val="ab"/>
              <w:spacing w:before="280" w:after="28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152841, Ярославская область, Мышкинский район, д. Крюково, ул.Центральн</w:t>
            </w:r>
            <w:r>
              <w:rPr>
                <w:rFonts w:cstheme="minorHAnsi"/>
                <w:color w:val="000000"/>
                <w:sz w:val="22"/>
                <w:szCs w:val="22"/>
              </w:rPr>
              <w:t>ая, д.9;</w:t>
            </w:r>
          </w:p>
          <w:p w:rsidR="005D0D72" w:rsidRDefault="00AB79F9">
            <w:pPr>
              <w:pStyle w:val="ab"/>
              <w:spacing w:before="280" w:after="28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152841, Ярославская область, Мышкинский район, д. Крюково, ул. Набережная, д.1;</w:t>
            </w:r>
          </w:p>
          <w:p w:rsidR="005D0D72" w:rsidRDefault="00AB79F9">
            <w:pPr>
              <w:pStyle w:val="ab"/>
              <w:spacing w:before="280" w:after="28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152841, Ярославская область, Мышкинский район, д. Крюково, ул. Набережная, дом 2;</w:t>
            </w:r>
          </w:p>
          <w:p w:rsidR="005D0D72" w:rsidRDefault="00AB79F9">
            <w:pPr>
              <w:pStyle w:val="ab"/>
              <w:spacing w:before="280" w:after="28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lastRenderedPageBreak/>
              <w:t>152832, Ярославская область, Мышкинский район д.Коптево д.11;</w:t>
            </w:r>
          </w:p>
          <w:p w:rsidR="005D0D72" w:rsidRDefault="00AB79F9">
            <w:pPr>
              <w:pStyle w:val="ab"/>
              <w:spacing w:before="280" w:after="28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152843, Ярославская обл</w:t>
            </w:r>
            <w:r>
              <w:rPr>
                <w:rFonts w:cstheme="minorHAnsi"/>
                <w:color w:val="000000"/>
                <w:sz w:val="22"/>
                <w:szCs w:val="22"/>
              </w:rPr>
              <w:t>асть, Мышкинский район, с. Шипилово, ул. Школьная, д. 2;</w:t>
            </w:r>
          </w:p>
          <w:p w:rsidR="005D0D72" w:rsidRDefault="00AB79F9">
            <w:pPr>
              <w:pStyle w:val="ab"/>
              <w:spacing w:before="280" w:after="28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152845, Ярославская область, Мышкинский район, с. Рождествено, ул. Школьная, дом 11;</w:t>
            </w:r>
          </w:p>
          <w:p w:rsidR="005D0D72" w:rsidRDefault="005D0D72">
            <w:pPr>
              <w:spacing w:before="280"/>
              <w:rPr>
                <w:lang w:val="ru-RU"/>
              </w:rPr>
            </w:pPr>
          </w:p>
        </w:tc>
      </w:tr>
      <w:tr w:rsidR="005D0D72"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Телефон, факс</w:t>
            </w:r>
          </w:p>
        </w:tc>
        <w:tc>
          <w:tcPr>
            <w:tcW w:w="6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+7(48544)2-11-78</w:t>
            </w:r>
          </w:p>
        </w:tc>
      </w:tr>
      <w:tr w:rsidR="005D0D72"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Адрес электронной почты</w:t>
            </w:r>
          </w:p>
        </w:tc>
        <w:tc>
          <w:tcPr>
            <w:tcW w:w="6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rPr>
                <w:lang w:val="ru-RU"/>
              </w:rPr>
            </w:pPr>
            <w:r>
              <w:rPr>
                <w:lang w:val="ru-RU"/>
              </w:rPr>
              <w:t>admmsh.myshkin@yarregion.ru</w:t>
            </w:r>
          </w:p>
        </w:tc>
      </w:tr>
      <w:tr w:rsidR="005D0D72"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Учредитель</w:t>
            </w:r>
          </w:p>
        </w:tc>
        <w:tc>
          <w:tcPr>
            <w:tcW w:w="6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Мышкинский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муниципальный округ</w:t>
            </w:r>
          </w:p>
        </w:tc>
      </w:tr>
      <w:tr w:rsidR="005D0D72"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Дата создания</w:t>
            </w:r>
          </w:p>
        </w:tc>
        <w:tc>
          <w:tcPr>
            <w:tcW w:w="6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01.10.2025г.</w:t>
            </w:r>
          </w:p>
        </w:tc>
      </w:tr>
      <w:tr w:rsidR="005D0D72"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Лицензия</w:t>
            </w:r>
          </w:p>
        </w:tc>
        <w:tc>
          <w:tcPr>
            <w:tcW w:w="6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rPr>
                <w:lang w:val="ru-RU"/>
              </w:rPr>
            </w:pPr>
            <w:r>
              <w:t>№ Л035-01245-76/00186502</w:t>
            </w:r>
            <w:r>
              <w:rPr>
                <w:lang w:val="ru-RU"/>
              </w:rPr>
              <w:t xml:space="preserve"> от </w:t>
            </w:r>
            <w:r>
              <w:t>19 апреля 2016</w:t>
            </w:r>
            <w:r>
              <w:rPr>
                <w:lang w:val="ru-RU"/>
              </w:rPr>
              <w:t>г.</w:t>
            </w:r>
          </w:p>
        </w:tc>
      </w:tr>
      <w:tr w:rsidR="005D0D72"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r>
              <w:rPr>
                <w:rFonts w:cs="Times New Roman"/>
                <w:color w:val="000000"/>
                <w:sz w:val="24"/>
                <w:szCs w:val="24"/>
              </w:rPr>
              <w:t>Свидетельство о государственной аккредитации</w:t>
            </w:r>
          </w:p>
        </w:tc>
        <w:tc>
          <w:tcPr>
            <w:tcW w:w="6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/>
        </w:tc>
      </w:tr>
    </w:tbl>
    <w:p w:rsidR="005D0D72" w:rsidRDefault="00AB79F9">
      <w:pPr>
        <w:pStyle w:val="ac"/>
        <w:spacing w:before="280" w:after="2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Школа работает в режиме пятидневной учебной недели. </w:t>
      </w:r>
    </w:p>
    <w:p w:rsidR="005D0D72" w:rsidRDefault="00AB79F9">
      <w:pPr>
        <w:spacing w:before="280" w:after="280"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  <w:t>Аналитическая часть</w:t>
      </w:r>
    </w:p>
    <w:p w:rsidR="005D0D72" w:rsidRDefault="00AB79F9">
      <w:pPr>
        <w:spacing w:before="280" w:after="280"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24"/>
          <w:szCs w:val="24"/>
        </w:rPr>
        <w:t>I</w:t>
      </w:r>
      <w:r>
        <w:rPr>
          <w:b/>
          <w:bCs/>
          <w:color w:val="252525"/>
          <w:spacing w:val="-2"/>
          <w:sz w:val="24"/>
          <w:szCs w:val="24"/>
          <w:lang w:val="ru-RU"/>
        </w:rPr>
        <w:t xml:space="preserve">. Оценка образовательной </w:t>
      </w:r>
      <w:r>
        <w:rPr>
          <w:b/>
          <w:bCs/>
          <w:color w:val="252525"/>
          <w:spacing w:val="-2"/>
          <w:sz w:val="24"/>
          <w:szCs w:val="24"/>
          <w:lang w:val="ru-RU"/>
        </w:rPr>
        <w:t>деятельности</w:t>
      </w:r>
    </w:p>
    <w:p w:rsidR="005D0D72" w:rsidRDefault="00AB79F9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Образовательная деятельность в Школе организуется в соответствии с Федеральным законом от 29.12.2012 № 273-ФЗ «Об образовании в Российской Федерации», федеральным государственным образовательным стандартом дошкольного образования, утвержденным</w:t>
      </w:r>
      <w:r>
        <w:rPr>
          <w:sz w:val="24"/>
          <w:szCs w:val="24"/>
          <w:lang w:val="ru-RU"/>
        </w:rPr>
        <w:t xml:space="preserve"> приказом Минобрнауки России от 17.10.2013 № 1155 (далее – ФГОС ДО), федеральными государственными образовательными стандартами начального общего, основного общего и среднего общего образования (далее – ФГОС НОО, ООО и СОО), федеральными образовательными п</w:t>
      </w:r>
      <w:r>
        <w:rPr>
          <w:sz w:val="24"/>
          <w:szCs w:val="24"/>
          <w:lang w:val="ru-RU"/>
        </w:rPr>
        <w:t>рограммами дошкольного, начального общего, основного общего и среднего общего образования (далее – ФОП ДО, НОО, ООО и СОО), локальными нормативными актами Школы</w:t>
      </w:r>
      <w:r>
        <w:rPr>
          <w:lang w:val="ru-RU"/>
        </w:rPr>
        <w:t>.</w:t>
      </w:r>
    </w:p>
    <w:p w:rsidR="005D0D72" w:rsidRDefault="00AB79F9">
      <w:pPr>
        <w:pStyle w:val="ac"/>
        <w:spacing w:before="280" w:after="280"/>
        <w:rPr>
          <w:b/>
          <w:bCs/>
          <w:color w:val="252525"/>
          <w:spacing w:val="-2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Основным видом деятельности Школы является реализация основных общеобразовательных программ до</w:t>
      </w:r>
      <w:r>
        <w:rPr>
          <w:sz w:val="24"/>
          <w:szCs w:val="24"/>
          <w:lang w:val="ru-RU"/>
        </w:rPr>
        <w:t>школьного образования, начального общего, основного общего и среднего общего образования, в том числе адаптированных программ. Также Школа реализует образовательные программы дополнительного образования.</w:t>
      </w:r>
    </w:p>
    <w:p w:rsidR="005D0D72" w:rsidRDefault="00AB79F9">
      <w:pPr>
        <w:spacing w:before="280" w:after="2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Содержание образования определяют основные образоват</w:t>
      </w:r>
      <w:r>
        <w:rPr>
          <w:sz w:val="24"/>
          <w:szCs w:val="24"/>
          <w:lang w:val="ru-RU"/>
        </w:rPr>
        <w:t xml:space="preserve">ельные программы дошкольного образования, начального общего, основного общего и среднего общего образования (далее – ОП ДО, ООП НОО, ООО и СОО), разработанные в соответствии </w:t>
      </w:r>
      <w:r>
        <w:rPr>
          <w:sz w:val="24"/>
          <w:szCs w:val="24"/>
          <w:lang w:val="ru-RU"/>
        </w:rPr>
        <w:lastRenderedPageBreak/>
        <w:t>с ФОП ДО, НОО, ООО и СОО, в том числе в которых содержание и планируемые результат</w:t>
      </w:r>
      <w:r>
        <w:rPr>
          <w:sz w:val="24"/>
          <w:szCs w:val="24"/>
          <w:lang w:val="ru-RU"/>
        </w:rPr>
        <w:t>ы не ниже тех, что указаны в ФОП ДО, НОО, ООО и СОО.</w:t>
      </w:r>
    </w:p>
    <w:p w:rsidR="005D0D72" w:rsidRDefault="00AB79F9">
      <w:pPr>
        <w:spacing w:before="280" w:after="2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При разработке ООП Школа непосредственно использовала:</w:t>
      </w:r>
    </w:p>
    <w:p w:rsidR="005D0D72" w:rsidRDefault="00AB79F9">
      <w:pPr>
        <w:spacing w:before="280" w:after="2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sym w:font="Symbol" w:char="F0B7"/>
      </w:r>
      <w:r>
        <w:rPr>
          <w:sz w:val="24"/>
          <w:szCs w:val="24"/>
          <w:lang w:val="ru-RU"/>
        </w:rPr>
        <w:t xml:space="preserve"> федеральные рабочие программы по учебным предметам «Русский язык», «Литературное чтение», «Окружающий мир, «Труд (технология)»)— для ООП НОО; </w:t>
      </w:r>
    </w:p>
    <w:p w:rsidR="005D0D72" w:rsidRDefault="00AB79F9">
      <w:pPr>
        <w:spacing w:before="280" w:after="280"/>
        <w:rPr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sym w:font="Symbol" w:char="F0B7"/>
      </w:r>
      <w:r>
        <w:rPr>
          <w:sz w:val="24"/>
          <w:szCs w:val="24"/>
          <w:lang w:val="ru-RU"/>
        </w:rPr>
        <w:t xml:space="preserve"> федеральные рабочие программы по учебным предметам «Русский язык», «Литература», «История», «Обществознание», «География», «Основы безопасности и защиты Родины» и «Труд (технология)») — для ООП ООО и ООП СОО;</w:t>
      </w:r>
    </w:p>
    <w:p w:rsidR="005D0D72" w:rsidRDefault="00AB79F9">
      <w:pPr>
        <w:spacing w:before="280" w:after="2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sym w:font="Symbol" w:char="F0B7"/>
      </w:r>
      <w:r>
        <w:rPr>
          <w:sz w:val="24"/>
          <w:szCs w:val="24"/>
          <w:lang w:val="ru-RU"/>
        </w:rPr>
        <w:t xml:space="preserve"> программы формирования универсальных учебны</w:t>
      </w:r>
      <w:r>
        <w:rPr>
          <w:sz w:val="24"/>
          <w:szCs w:val="24"/>
          <w:lang w:val="ru-RU"/>
        </w:rPr>
        <w:t>х действий у учащихся;</w:t>
      </w:r>
    </w:p>
    <w:p w:rsidR="005D0D72" w:rsidRDefault="00AB79F9">
      <w:pPr>
        <w:spacing w:before="280" w:after="2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sym w:font="Symbol" w:char="F0B7"/>
      </w:r>
      <w:r>
        <w:rPr>
          <w:sz w:val="24"/>
          <w:szCs w:val="24"/>
          <w:lang w:val="ru-RU"/>
        </w:rPr>
        <w:t xml:space="preserve"> федеральные рабочие программы воспитания;</w:t>
      </w:r>
    </w:p>
    <w:p w:rsidR="005D0D72" w:rsidRDefault="00AB79F9">
      <w:pPr>
        <w:spacing w:before="280" w:after="2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sym w:font="Symbol" w:char="F0B7"/>
      </w:r>
      <w:r>
        <w:rPr>
          <w:sz w:val="24"/>
          <w:szCs w:val="24"/>
          <w:lang w:val="ru-RU"/>
        </w:rPr>
        <w:t xml:space="preserve"> федеральные учебные планы;</w:t>
      </w:r>
    </w:p>
    <w:p w:rsidR="005D0D72" w:rsidRDefault="00AB79F9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sym w:font="Symbol" w:char="F0B7"/>
      </w:r>
      <w:r>
        <w:rPr>
          <w:sz w:val="24"/>
          <w:szCs w:val="24"/>
          <w:lang w:val="ru-RU"/>
        </w:rPr>
        <w:t xml:space="preserve"> федеральные календарные планы воспитательной работы</w:t>
      </w:r>
      <w:r>
        <w:rPr>
          <w:lang w:val="ru-RU"/>
        </w:rPr>
        <w:t>.</w:t>
      </w:r>
    </w:p>
    <w:p w:rsidR="005D0D72" w:rsidRDefault="00AB79F9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Подробная оценка реализации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ООП НОО, ООО и СОО изложена в разделе отчета «</w:t>
      </w:r>
      <w:r>
        <w:rPr>
          <w:rFonts w:cs="Times New Roman"/>
          <w:color w:val="000000"/>
          <w:sz w:val="24"/>
          <w:szCs w:val="24"/>
        </w:rPr>
        <w:t>III</w:t>
      </w:r>
      <w:r>
        <w:rPr>
          <w:rFonts w:cs="Times New Roman"/>
          <w:color w:val="000000"/>
          <w:sz w:val="24"/>
          <w:szCs w:val="24"/>
          <w:lang w:val="ru-RU"/>
        </w:rPr>
        <w:t xml:space="preserve">. Оценка содержания и </w:t>
      </w:r>
      <w:r>
        <w:rPr>
          <w:rFonts w:cs="Times New Roman"/>
          <w:color w:val="000000"/>
          <w:sz w:val="24"/>
          <w:szCs w:val="24"/>
          <w:lang w:val="ru-RU"/>
        </w:rPr>
        <w:t>качества подготовки обучающихся».</w:t>
      </w:r>
    </w:p>
    <w:p w:rsidR="005D0D72" w:rsidRDefault="00AB79F9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Школа функционирует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требованиями СП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молодежи»,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требованиями СанПиН 1.2.3685-21 «Гиги</w:t>
      </w:r>
      <w:r>
        <w:rPr>
          <w:rFonts w:cs="Times New Roman"/>
          <w:color w:val="000000"/>
          <w:sz w:val="24"/>
          <w:szCs w:val="24"/>
          <w:lang w:val="ru-RU"/>
        </w:rPr>
        <w:t>енические нормативы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требования к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обитания», а также иными нормами законодательства РФ, содержащими санитарно-эпидемиологические и иные требования к территории, зданиям,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помещениям,</w:t>
      </w:r>
      <w:r>
        <w:rPr>
          <w:rFonts w:cs="Times New Roman"/>
          <w:color w:val="000000"/>
          <w:sz w:val="24"/>
          <w:szCs w:val="24"/>
          <w:lang w:val="ru-RU"/>
        </w:rPr>
        <w:t xml:space="preserve"> оборудованию Школы.</w:t>
      </w:r>
    </w:p>
    <w:p w:rsidR="005D0D72" w:rsidRDefault="00AB79F9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 01.09.2025 г. внесены изменени в ООП в соответствии с Приказом Министерства просвещения РФ от 09.10.2024 №704, которые направлены на снижение учебной нагрузки, повышение качества образования и улучшение планирования учебного процесса</w:t>
      </w:r>
      <w:r>
        <w:rPr>
          <w:rFonts w:cs="Times New Roman"/>
          <w:color w:val="000000"/>
          <w:sz w:val="24"/>
          <w:szCs w:val="24"/>
          <w:lang w:val="ru-RU"/>
        </w:rPr>
        <w:t xml:space="preserve">. </w:t>
      </w:r>
    </w:p>
    <w:p w:rsidR="005D0D72" w:rsidRDefault="00AB79F9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Общее количество контрольных работ, включая ВПР, в рабочих программах по всем предметам учебного плана не превышает 10% от всего  учебного времени. Это позволило избежать перегрузки учеников и сбалансировать учебные и проверочгые мероприятия. </w:t>
      </w:r>
    </w:p>
    <w:p w:rsidR="005D0D72" w:rsidRDefault="00AB79F9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Длительно</w:t>
      </w:r>
      <w:r>
        <w:rPr>
          <w:rFonts w:cs="Times New Roman"/>
          <w:color w:val="000000"/>
          <w:sz w:val="24"/>
          <w:szCs w:val="24"/>
          <w:lang w:val="ru-RU"/>
        </w:rPr>
        <w:t>сть контрольной работы составляет один урок в начальной школе ( контрольные работы проводятся, начиная со 2 класса) и от одного до двух уроков на уровне ООО и СОО.</w:t>
      </w:r>
    </w:p>
    <w:p w:rsidR="005D0D72" w:rsidRDefault="00AB79F9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Образовательной организацией осуществляется координация и контроль объема и времени занесени</w:t>
      </w:r>
      <w:r>
        <w:rPr>
          <w:rFonts w:cs="Times New Roman"/>
          <w:color w:val="000000"/>
          <w:sz w:val="24"/>
          <w:szCs w:val="24"/>
          <w:lang w:val="ru-RU"/>
        </w:rPr>
        <w:t xml:space="preserve">я в электронный журнал домашних заданий. </w:t>
      </w:r>
    </w:p>
    <w:p w:rsidR="005D0D72" w:rsidRDefault="00AB79F9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lastRenderedPageBreak/>
        <w:t>В ООП Школы в соответствии с ФОП НОО, ООО и СОО внесены проверяемые требования к результатам освоения ООП (по классам), проверяемые элементы содержания (по классам), проверяемые на ОГЭ и ЕГЭ  по учебным предметкм т</w:t>
      </w:r>
      <w:r>
        <w:rPr>
          <w:rFonts w:cs="Times New Roman"/>
          <w:color w:val="000000"/>
          <w:sz w:val="24"/>
          <w:szCs w:val="24"/>
          <w:lang w:val="ru-RU"/>
        </w:rPr>
        <w:t xml:space="preserve">ребования к результатам ООП, перечень элементов содержания, проверяемых на ОГЭ и ЕГЭ по учебным апредметам; поверяемые требования к метапредметным результатам освоения ООП. Внесены особенности оценки предметных результатов по отдельному учебному предмету. </w:t>
      </w:r>
    </w:p>
    <w:p w:rsidR="005D0D72" w:rsidRDefault="00AB79F9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Требования к результатам освоения ООП, проверяемые элементы содержания отражены учителями в рвбочих программах по всем учебным предметам.</w:t>
      </w:r>
    </w:p>
    <w:p w:rsidR="005D0D72" w:rsidRDefault="00AB79F9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 1 сентября 2025 г :</w:t>
      </w:r>
    </w:p>
    <w:p w:rsidR="005D0D72" w:rsidRDefault="00AB79F9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- в 5-7 классах введен курс «История нашего края»;</w:t>
      </w:r>
    </w:p>
    <w:p w:rsidR="005D0D72" w:rsidRDefault="00AB79F9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- учебный предмет «Обществознание» в 6-7 кла</w:t>
      </w:r>
      <w:r>
        <w:rPr>
          <w:rFonts w:cs="Times New Roman"/>
          <w:color w:val="000000"/>
          <w:sz w:val="24"/>
          <w:szCs w:val="24"/>
          <w:lang w:val="ru-RU"/>
        </w:rPr>
        <w:t>ссах не изучается.</w:t>
      </w:r>
    </w:p>
    <w:p w:rsidR="005D0D72" w:rsidRDefault="00AB79F9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При организации оказании психолого-педагогической помощи ученикам с марта 2025 года педагог-психолог оформляет заявления и согласия родителей (законных представителей) обучающихся по образцам из приложений № 2 и № 3 к Типовому порядку, у</w:t>
      </w:r>
      <w:r>
        <w:rPr>
          <w:rFonts w:cs="Times New Roman"/>
          <w:color w:val="000000"/>
          <w:sz w:val="24"/>
          <w:szCs w:val="24"/>
          <w:lang w:val="ru-RU"/>
        </w:rPr>
        <w:t>твержденному приказом Минпросвещения России от 06.11.2024 № 778.</w:t>
      </w:r>
    </w:p>
    <w:p w:rsidR="005D0D72" w:rsidRDefault="00AB79F9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Для получения образования детьми с ОВЗ и инвалидностью в школе создаются необходимые условия в соответствии с рекомендациями ПМПК, а для инвалидов также в соответствии с ИПРА. Дополнительно ш</w:t>
      </w:r>
      <w:r>
        <w:rPr>
          <w:rFonts w:cs="Times New Roman"/>
          <w:color w:val="000000"/>
          <w:sz w:val="24"/>
          <w:szCs w:val="24"/>
          <w:lang w:val="ru-RU"/>
        </w:rPr>
        <w:t>кола использует формы, методы и средства обучения и воспитания, разработанные или выбранные в соответствии с потребностями детей с ОВЗ. При необходимости взаимодействует с центрами психолого-педагогической, медицинской и социальной помощи.</w:t>
      </w:r>
    </w:p>
    <w:p w:rsidR="005D0D72" w:rsidRPr="00AB79F9" w:rsidRDefault="00AB79F9">
      <w:pPr>
        <w:spacing w:before="240" w:after="200"/>
        <w:ind w:firstLine="540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 целью профилак</w:t>
      </w:r>
      <w:r>
        <w:rPr>
          <w:rFonts w:cs="Times New Roman"/>
          <w:color w:val="000000"/>
          <w:sz w:val="24"/>
          <w:szCs w:val="24"/>
          <w:lang w:val="ru-RU"/>
        </w:rPr>
        <w:t xml:space="preserve">тики переутомления в календарном учебном графике Школы предусмотрено чередование периодов учебного времени и каникул. Продолжительность каникул составляет не менее 7 календарных дней. Предусмотрено не менее 8 недель для летних каникул. </w:t>
      </w:r>
    </w:p>
    <w:p w:rsidR="005D0D72" w:rsidRDefault="00AB79F9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 xml:space="preserve">Воспитательная </w:t>
      </w:r>
      <w:r>
        <w:rPr>
          <w:rFonts w:cs="Times New Roman"/>
          <w:b/>
          <w:color w:val="000000"/>
          <w:sz w:val="24"/>
          <w:szCs w:val="24"/>
          <w:lang w:val="ru-RU"/>
        </w:rPr>
        <w:t>работа</w:t>
      </w:r>
      <w:r>
        <w:rPr>
          <w:rFonts w:cs="Times New Roman"/>
          <w:color w:val="000000"/>
          <w:sz w:val="24"/>
          <w:szCs w:val="24"/>
          <w:lang w:val="ru-RU"/>
        </w:rPr>
        <w:t>.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Воспитательная работа образовательного комплекса реализуется на основе рабочих программ воспитания и календарных планов воспитательной работы, которые являются частью ООП ДО, ООП НОО, ООО и СОО. 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В группах раннего возраста больший акцент делается на физическое, сенсорное и речевое развитие ребенка. Прежде всего, надо помочь малышу уверенно стать на ноги, а значит обеспечить ему соответствующее возрастным показателям психомоторное развитие, достаточ</w:t>
      </w:r>
      <w:r>
        <w:rPr>
          <w:rFonts w:cs="Times New Roman"/>
          <w:sz w:val="24"/>
          <w:szCs w:val="24"/>
          <w:lang w:val="ru-RU"/>
        </w:rPr>
        <w:t>ность словарного запаса для контактов со сверстниками, проложить путь к становлению интеллектуально – познавательной деятельности через совершенствование сенсорных способностей. Развитие и обучение малышей происходит в специально организованных играх - зан</w:t>
      </w:r>
      <w:r>
        <w:rPr>
          <w:rFonts w:cs="Times New Roman"/>
          <w:sz w:val="24"/>
          <w:szCs w:val="24"/>
          <w:lang w:val="ru-RU"/>
        </w:rPr>
        <w:t>ятиях, в процессе которых детьми приобретаются знания и умения, без которых невозможно их нормальное развитие. Воспитание и развитие ребенка в дошкольном возрасте выступает новым шагом вхождения в окружающий мир. Изучение характера процесса социальной адап</w:t>
      </w:r>
      <w:r>
        <w:rPr>
          <w:rFonts w:cs="Times New Roman"/>
          <w:sz w:val="24"/>
          <w:szCs w:val="24"/>
          <w:lang w:val="ru-RU"/>
        </w:rPr>
        <w:t xml:space="preserve">тации дошкольников, анализа внешних и внутренних факторов, ее затрудняющих - это </w:t>
      </w:r>
      <w:r>
        <w:rPr>
          <w:rFonts w:cs="Times New Roman"/>
          <w:sz w:val="24"/>
          <w:szCs w:val="24"/>
          <w:lang w:val="ru-RU"/>
        </w:rPr>
        <w:lastRenderedPageBreak/>
        <w:t xml:space="preserve">возможность ответить на основной вопрос психолого-педагогической практики: как подготовить детей к полноценной интеграции в обществе. Дошкольный возраст - яркая, неповторимая </w:t>
      </w:r>
      <w:r>
        <w:rPr>
          <w:rFonts w:cs="Times New Roman"/>
          <w:sz w:val="24"/>
          <w:szCs w:val="24"/>
          <w:lang w:val="ru-RU"/>
        </w:rPr>
        <w:t xml:space="preserve">страница жизни каждого человека. Именно в этот период начинается процесс социализации, становление связи ребенка с ведущими сферами бытия: миром людей, природы, предметным миром. 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Задача воспитателя — наполнить ежедневную жизнь детей увлекательными и полез</w:t>
      </w:r>
      <w:r>
        <w:rPr>
          <w:rFonts w:cs="Times New Roman"/>
          <w:sz w:val="24"/>
          <w:szCs w:val="24"/>
          <w:lang w:val="ru-RU"/>
        </w:rPr>
        <w:t xml:space="preserve">ными делами, создать атмосферу радости общения, коллективного творчества, стремления к новым задачам и перспективам. 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В рамках воспитательной работы образовательный комплекс: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1) реализует воспитательные возможности педагогов, поддерживает традиции коллекти</w:t>
      </w:r>
      <w:r>
        <w:rPr>
          <w:rFonts w:cs="Times New Roman"/>
          <w:sz w:val="24"/>
          <w:szCs w:val="24"/>
          <w:lang w:val="ru-RU"/>
        </w:rPr>
        <w:t>вного планирования, организации, проведения и анализа воспитательных мероприятий;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2) реализует потенциал классного руководства в воспитании школьников, поддерживает активное участие классных сообществ в жизни Школы; 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3) вовлекает школьников в кружки, секци</w:t>
      </w:r>
      <w:r>
        <w:rPr>
          <w:rFonts w:cs="Times New Roman"/>
          <w:sz w:val="24"/>
          <w:szCs w:val="24"/>
          <w:lang w:val="ru-RU"/>
        </w:rPr>
        <w:t xml:space="preserve">и, клубы, студии и иные объединения, работающие по школьным программам внеурочной деятельности, реализовывать их воспитательные возможности; 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4) использует в воспитании детей возможности школьного урока, поддерживает использование на уроках интерактивных ф</w:t>
      </w:r>
      <w:r>
        <w:rPr>
          <w:rFonts w:cs="Times New Roman"/>
          <w:sz w:val="24"/>
          <w:szCs w:val="24"/>
          <w:lang w:val="ru-RU"/>
        </w:rPr>
        <w:t xml:space="preserve">орм занятий с учащимися; 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5) поддерживает ученическое самоуправление — как на уровне Школы, так и на уровне классных сообществ; 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6) поддерживает деятельность функционирующих на базе Школы детских общественных объединений и организаций — например, школьного</w:t>
      </w:r>
      <w:r>
        <w:rPr>
          <w:rFonts w:cs="Times New Roman"/>
          <w:sz w:val="24"/>
          <w:szCs w:val="24"/>
          <w:lang w:val="ru-RU"/>
        </w:rPr>
        <w:t xml:space="preserve"> спортивного клуба;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 7) организует для школьников экскурсии, экспедиции, походы и реализует их воспитательный потенциал; 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8) организует профориентационную работу со школьниками; 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9) развивает предметно-эстетическую среду Школы и реализует ее воспитательные</w:t>
      </w:r>
      <w:r>
        <w:rPr>
          <w:rFonts w:cs="Times New Roman"/>
          <w:sz w:val="24"/>
          <w:szCs w:val="24"/>
          <w:lang w:val="ru-RU"/>
        </w:rPr>
        <w:t xml:space="preserve"> возможности; 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10) организует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По итогам реализации рабочих программ воспитания за 2025 год родители и ученики в</w:t>
      </w:r>
      <w:r>
        <w:rPr>
          <w:rFonts w:cs="Times New Roman"/>
          <w:sz w:val="24"/>
          <w:szCs w:val="24"/>
          <w:lang w:val="ru-RU"/>
        </w:rPr>
        <w:t xml:space="preserve">ыражают удовлетворенность воспитательным процессом в Школе, что отразилось на результатах анкетирования, проведенного в январе 2026 года. 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В 2025 году в Школе особое внимание было уделено реализации мер информационной безопасности обучающихся. Календарный </w:t>
      </w:r>
      <w:r>
        <w:rPr>
          <w:rFonts w:cs="Times New Roman"/>
          <w:sz w:val="24"/>
          <w:szCs w:val="24"/>
          <w:lang w:val="ru-RU"/>
        </w:rPr>
        <w:t>план воспитательной работы Школы дополнили просветительскими мероприятиями, направленными на информирование детей, родителей, работников.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  <w:r>
        <w:rPr>
          <w:rFonts w:cs="Times New Roman"/>
          <w:sz w:val="24"/>
          <w:szCs w:val="24"/>
          <w:lang w:val="ru-RU"/>
        </w:rPr>
        <w:t>С 1 октября 2025 года календарные планы воспитательной работы Школы скорректировали согласно Перечню мероприятий, реко</w:t>
      </w:r>
      <w:r>
        <w:rPr>
          <w:rFonts w:cs="Times New Roman"/>
          <w:sz w:val="24"/>
          <w:szCs w:val="24"/>
          <w:lang w:val="ru-RU"/>
        </w:rPr>
        <w:t>мендуемых к реализации в рамках календарного плана воспитательной работы на 2025/2026 учебный год.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Большая часть воспитательных мероприятий направлена на гражданско-патриотическое воспитание, в том числе в рамках празднования Года защитников Отечества и 80</w:t>
      </w:r>
      <w:r>
        <w:rPr>
          <w:rFonts w:cs="Times New Roman"/>
          <w:sz w:val="24"/>
          <w:szCs w:val="24"/>
          <w:lang w:val="ru-RU"/>
        </w:rPr>
        <w:t>-летие Победы в Великой Отечественной войне 1941-1945 годов, а также посвящена безопасности жизнедеятельности и здоровому образу жизни.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Школа проводила систематическую работу с родителями по разъяснению уголовной и административной ответственности за прест</w:t>
      </w:r>
      <w:r>
        <w:rPr>
          <w:rFonts w:cs="Times New Roman"/>
          <w:sz w:val="24"/>
          <w:szCs w:val="24"/>
          <w:lang w:val="ru-RU"/>
        </w:rPr>
        <w:t xml:space="preserve">упления и правонарушения, связанные с незаконным оборотом наркотиков, незаконным потреблением наркотиков и других ПАВ, не выполнением родителями своих обязанностей по воспитанию детей. 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lastRenderedPageBreak/>
        <w:t>В соответствии с планами воспитательной работы для учеников и родителе</w:t>
      </w:r>
      <w:r>
        <w:rPr>
          <w:rFonts w:cs="Times New Roman"/>
          <w:sz w:val="24"/>
          <w:szCs w:val="24"/>
          <w:lang w:val="ru-RU"/>
        </w:rPr>
        <w:t xml:space="preserve">й были организованы: 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sym w:font="Symbol" w:char="F0B7"/>
      </w:r>
      <w:r>
        <w:rPr>
          <w:rFonts w:cs="Times New Roman"/>
          <w:sz w:val="24"/>
          <w:szCs w:val="24"/>
          <w:lang w:val="ru-RU"/>
        </w:rPr>
        <w:t xml:space="preserve"> участие в конкурсах социальных плакатов; 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sym w:font="Symbol" w:char="F0B7"/>
      </w:r>
      <w:r>
        <w:rPr>
          <w:rFonts w:cs="Times New Roman"/>
          <w:sz w:val="24"/>
          <w:szCs w:val="24"/>
          <w:lang w:val="ru-RU"/>
        </w:rPr>
        <w:t xml:space="preserve"> участие в региональных конкурсах антинаркотической социальной рекламы; 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sym w:font="Symbol" w:char="F0B7"/>
      </w:r>
      <w:r>
        <w:rPr>
          <w:rFonts w:cs="Times New Roman"/>
          <w:sz w:val="24"/>
          <w:szCs w:val="24"/>
          <w:lang w:val="ru-RU"/>
        </w:rPr>
        <w:t xml:space="preserve"> классные часы и беседы на антинаркотические темы с использованием ИКТ технологий; 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sym w:font="Symbol" w:char="F0B7"/>
      </w:r>
      <w:r>
        <w:rPr>
          <w:rFonts w:cs="Times New Roman"/>
          <w:sz w:val="24"/>
          <w:szCs w:val="24"/>
          <w:lang w:val="ru-RU"/>
        </w:rPr>
        <w:t xml:space="preserve"> книжные выставки «Я выбираю ж</w:t>
      </w:r>
      <w:r>
        <w:rPr>
          <w:rFonts w:cs="Times New Roman"/>
          <w:sz w:val="24"/>
          <w:szCs w:val="24"/>
          <w:lang w:val="ru-RU"/>
        </w:rPr>
        <w:t xml:space="preserve">изнь» в школьной библиотеке; 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sym w:font="Symbol" w:char="F0B7"/>
      </w:r>
      <w:r>
        <w:rPr>
          <w:rFonts w:cs="Times New Roman"/>
          <w:sz w:val="24"/>
          <w:szCs w:val="24"/>
          <w:lang w:val="ru-RU"/>
        </w:rPr>
        <w:t xml:space="preserve"> онлайн-лекции с участием сотрудников МВД.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В 2025 году Школа продолжила реализовывать Единую модель профессиональной ориентации — профориентационный минимум. Для этого утвердили план профориентационных мероприятий и внесли из</w:t>
      </w:r>
      <w:r>
        <w:rPr>
          <w:rFonts w:cs="Times New Roman"/>
          <w:sz w:val="24"/>
          <w:szCs w:val="24"/>
          <w:lang w:val="ru-RU"/>
        </w:rPr>
        <w:t xml:space="preserve">менения в рабочую программу воспитания, календарный план воспитательной работы, план внеурочной деятельности. 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Профориентационная работа в Школе строится по следующей схеме: 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sym w:font="Symbol" w:char="F0B7"/>
      </w:r>
      <w:r>
        <w:rPr>
          <w:rFonts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  <w:lang w:val="ru-RU"/>
        </w:rPr>
        <w:t xml:space="preserve">1–4-е классы: знакомство школьников с миром профессий и формирование у них понимания важности правильного выбора профессии. 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 5–9-е классы: формирование осознанного выбора и построение дальнейшей индивидуальной траектории образования на базе ориентировки в</w:t>
      </w:r>
      <w:r>
        <w:rPr>
          <w:rFonts w:cs="Times New Roman"/>
          <w:sz w:val="24"/>
          <w:szCs w:val="24"/>
          <w:lang w:val="ru-RU"/>
        </w:rPr>
        <w:t xml:space="preserve"> мире профессий и профессиональных предпочтений.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sym w:font="Symbol" w:char="F0B7"/>
      </w:r>
      <w:r>
        <w:rPr>
          <w:rFonts w:cs="Times New Roman"/>
          <w:sz w:val="24"/>
          <w:szCs w:val="24"/>
          <w:lang w:val="ru-RU"/>
        </w:rPr>
        <w:t xml:space="preserve"> 10–11-е классы: развитие готовности и способности к саморазвитию и профессиональному самоопределению. 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Для учащихся 6-11 классов продолжает реализация курса профориентационных занятий «Россия – мои горизо</w:t>
      </w:r>
      <w:r>
        <w:rPr>
          <w:rFonts w:cs="Times New Roman"/>
          <w:sz w:val="24"/>
          <w:szCs w:val="24"/>
          <w:lang w:val="ru-RU"/>
        </w:rPr>
        <w:t>нты», призванный знакомить учащихся с различными профессиями, достижениями России в области науки и технологий, современным рынке труда, перспективными профессиями и специальностями. В 2025 году продолжается реализация Всероссийского проекта «Орлята России</w:t>
      </w:r>
      <w:r>
        <w:rPr>
          <w:rFonts w:cs="Times New Roman"/>
          <w:sz w:val="24"/>
          <w:szCs w:val="24"/>
          <w:lang w:val="ru-RU"/>
        </w:rPr>
        <w:t>» в начальной школе.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В Школе реализуется Всероссийский проект «Билет в будущее». 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В Школе действуют детские общественные объединения: первичное отделение Движения Первых, Орлята России, волонтерские отряды, Отряды ЮИД, школьный театр, школьные спортивные к</w:t>
      </w:r>
      <w:r>
        <w:rPr>
          <w:rFonts w:cs="Times New Roman"/>
          <w:sz w:val="24"/>
          <w:szCs w:val="24"/>
          <w:lang w:val="ru-RU"/>
        </w:rPr>
        <w:t>лубы.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Большое значение в системе воспитательной работы отводится традициям школы, таким как: 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sym w:font="Symbol" w:char="F0B7"/>
      </w:r>
      <w:r>
        <w:rPr>
          <w:rFonts w:cs="Times New Roman"/>
          <w:sz w:val="24"/>
          <w:szCs w:val="24"/>
          <w:lang w:val="ru-RU"/>
        </w:rPr>
        <w:t xml:space="preserve"> День Знаний. Урок России. 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sym w:font="Symbol" w:char="F0B7"/>
      </w:r>
      <w:r>
        <w:rPr>
          <w:rFonts w:cs="Times New Roman"/>
          <w:sz w:val="24"/>
          <w:szCs w:val="24"/>
          <w:lang w:val="ru-RU"/>
        </w:rPr>
        <w:t xml:space="preserve"> Деятельность гражданско-патриотческого движения «Парус». 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sym w:font="Symbol" w:char="F0B7"/>
      </w:r>
      <w:r>
        <w:rPr>
          <w:rFonts w:cs="Times New Roman"/>
          <w:sz w:val="24"/>
          <w:szCs w:val="24"/>
          <w:lang w:val="ru-RU"/>
        </w:rPr>
        <w:t xml:space="preserve"> Операция «Забота» к Дню пожилого человека. 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sym w:font="Symbol" w:char="F0B7"/>
      </w:r>
      <w:r>
        <w:rPr>
          <w:rFonts w:cs="Times New Roman"/>
          <w:sz w:val="24"/>
          <w:szCs w:val="24"/>
          <w:lang w:val="ru-RU"/>
        </w:rPr>
        <w:t xml:space="preserve"> Праздник День Учителя 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sym w:font="Symbol" w:char="F0B7"/>
      </w:r>
      <w:r>
        <w:rPr>
          <w:rFonts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  <w:lang w:val="ru-RU"/>
        </w:rPr>
        <w:t xml:space="preserve">«Новый год для всех» (праздник для ШРР, для детей сотрудников школы) 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sym w:font="Symbol" w:char="F0B7"/>
      </w:r>
      <w:r>
        <w:rPr>
          <w:rFonts w:cs="Times New Roman"/>
          <w:sz w:val="24"/>
          <w:szCs w:val="24"/>
          <w:lang w:val="ru-RU"/>
        </w:rPr>
        <w:t xml:space="preserve"> День науки. Школьная научно-практическая конференция 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sym w:font="Symbol" w:char="F0B7"/>
      </w:r>
      <w:r>
        <w:rPr>
          <w:rFonts w:cs="Times New Roman"/>
          <w:sz w:val="24"/>
          <w:szCs w:val="24"/>
          <w:lang w:val="ru-RU"/>
        </w:rPr>
        <w:t xml:space="preserve"> Праздничное мероприятие «23+8»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sym w:font="Symbol" w:char="F0B7"/>
      </w:r>
      <w:r>
        <w:rPr>
          <w:rFonts w:cs="Times New Roman"/>
          <w:sz w:val="24"/>
          <w:szCs w:val="24"/>
          <w:lang w:val="ru-RU"/>
        </w:rPr>
        <w:t xml:space="preserve"> Конкурс «Безопасное колесо» 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sym w:font="Symbol" w:char="F0B7"/>
      </w:r>
      <w:r>
        <w:rPr>
          <w:rFonts w:cs="Times New Roman"/>
          <w:sz w:val="24"/>
          <w:szCs w:val="24"/>
          <w:lang w:val="ru-RU"/>
        </w:rPr>
        <w:t xml:space="preserve"> День Победы. Вахта Памяти. 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sym w:font="Symbol" w:char="F0B7"/>
      </w:r>
      <w:r>
        <w:rPr>
          <w:rFonts w:cs="Times New Roman"/>
          <w:sz w:val="24"/>
          <w:szCs w:val="24"/>
          <w:lang w:val="ru-RU"/>
        </w:rPr>
        <w:t xml:space="preserve"> День семьи. 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sym w:font="Symbol" w:char="F0B7"/>
      </w:r>
      <w:r>
        <w:rPr>
          <w:rFonts w:cs="Times New Roman"/>
          <w:sz w:val="24"/>
          <w:szCs w:val="24"/>
          <w:lang w:val="ru-RU"/>
        </w:rPr>
        <w:t xml:space="preserve"> Смотр строя и песни</w:t>
      </w:r>
      <w:r>
        <w:rPr>
          <w:rFonts w:cs="Times New Roman"/>
          <w:sz w:val="24"/>
          <w:szCs w:val="24"/>
          <w:lang w:val="ru-RU"/>
        </w:rPr>
        <w:t xml:space="preserve"> 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sym w:font="Symbol" w:char="F0B7"/>
      </w:r>
      <w:r>
        <w:rPr>
          <w:rFonts w:cs="Times New Roman"/>
          <w:sz w:val="24"/>
          <w:szCs w:val="24"/>
          <w:lang w:val="ru-RU"/>
        </w:rPr>
        <w:t xml:space="preserve"> Последний звонок 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В ходе организации традиционных школьных дел прослеживается обязательная цепочка технологических звеньев. Главное всей работы заключается в том, что учащиеся приобретают навыки организации и управления в творческой, интересной для них</w:t>
      </w:r>
      <w:r>
        <w:rPr>
          <w:rFonts w:cs="Times New Roman"/>
          <w:sz w:val="24"/>
          <w:szCs w:val="24"/>
          <w:lang w:val="ru-RU"/>
        </w:rPr>
        <w:t xml:space="preserve"> форме. Подтверждением успешности традиционных школьных мероприятий является то, что практически все учащиеся называют каждое из этих дел, </w:t>
      </w:r>
      <w:r>
        <w:rPr>
          <w:rFonts w:cs="Times New Roman"/>
          <w:sz w:val="24"/>
          <w:szCs w:val="24"/>
          <w:lang w:val="ru-RU"/>
        </w:rPr>
        <w:lastRenderedPageBreak/>
        <w:t>запомнившихся своей яркостью, интересным содержанием, разнообразием, полезными знаниями, состязательностью. Данные фа</w:t>
      </w:r>
      <w:r>
        <w:rPr>
          <w:rFonts w:cs="Times New Roman"/>
          <w:sz w:val="24"/>
          <w:szCs w:val="24"/>
          <w:lang w:val="ru-RU"/>
        </w:rPr>
        <w:t>кты говорят о том, что наши традиции сохраняются благодаря усилиям всех тех учителей, которые активно, творчески поддерживают и развивают их.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Такая структура воспитательной работы позволяет охватить всех учащихся школы, исходя из их склонностей и интересов</w:t>
      </w:r>
      <w:r>
        <w:rPr>
          <w:rFonts w:cs="Times New Roman"/>
          <w:sz w:val="24"/>
          <w:szCs w:val="24"/>
          <w:lang w:val="ru-RU"/>
        </w:rPr>
        <w:t xml:space="preserve">, способствует всестороннему развитию личности каждого ребенка. Система ключевых дел в школе формировалась с учетом традиций и желаний учащихся, выявляемых в ходе анкетирования. Работа по гражданско-патриотическому воспитанию учащихся Школы организуется в </w:t>
      </w:r>
      <w:r>
        <w:rPr>
          <w:rFonts w:cs="Times New Roman"/>
          <w:sz w:val="24"/>
          <w:szCs w:val="24"/>
          <w:lang w:val="ru-RU"/>
        </w:rPr>
        <w:t>рамках реализации рабочей программы воспитания, согласно календарному плану общешкольных мероприятий школы и индивидуальному плану классного руководителя.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Деятельность носит системный характер и направлена на формирование: 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-гражданского правосознания; 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-п</w:t>
      </w:r>
      <w:r>
        <w:rPr>
          <w:rFonts w:cs="Times New Roman"/>
          <w:sz w:val="24"/>
          <w:szCs w:val="24"/>
          <w:lang w:val="ru-RU"/>
        </w:rPr>
        <w:t xml:space="preserve">атриотизма и духовно-нравственных ценностей; 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- активной гражданской позиции через участие в школьном самоуправлении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Приоритетным направлением была и остается деятельность детей по сохранению в памяти великого подвига воинов в Великой Отечественной войне, </w:t>
      </w:r>
      <w:r>
        <w:rPr>
          <w:rFonts w:cs="Times New Roman"/>
          <w:sz w:val="24"/>
          <w:szCs w:val="24"/>
          <w:lang w:val="ru-RU"/>
        </w:rPr>
        <w:t xml:space="preserve">в битве за Родину. Этому способствовали традиционно проводимые уроки, посвященные Дню знаний, Дню Конституции «Я – гражданин России, Дню памяти павших в Афганистане и других горячих точках, Дню Победы, встречи с ветеранами, участие в различных конкурсах и </w:t>
      </w:r>
      <w:r>
        <w:rPr>
          <w:rFonts w:cs="Times New Roman"/>
          <w:sz w:val="24"/>
          <w:szCs w:val="24"/>
          <w:lang w:val="ru-RU"/>
        </w:rPr>
        <w:t>мероприятиях, посвященных знаменательным датам. В феврале традиционно проходил месячник оборонно-массовой работы. В рамках месячника были проведены мероприятия: тематические классные часы «Афганистан в душе моей», уроки Мужества, ко  Дню Защитника Отечеств</w:t>
      </w:r>
      <w:r>
        <w:rPr>
          <w:rFonts w:cs="Times New Roman"/>
          <w:sz w:val="24"/>
          <w:szCs w:val="24"/>
          <w:lang w:val="ru-RU"/>
        </w:rPr>
        <w:t xml:space="preserve">а «Встреча поколений». Встречи с ветеранами ВС ко Дню Защитника Отечества: «Защитник Родины. Каким им быть?» Также в рамках традиционных мероприятий школы прошел конкурс «23+8», «Зарница», общешкольные соревнования, конкурсы. 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Деятельность первичного отдел</w:t>
      </w:r>
      <w:r>
        <w:rPr>
          <w:rFonts w:cs="Times New Roman"/>
          <w:sz w:val="24"/>
          <w:szCs w:val="24"/>
          <w:lang w:val="ru-RU"/>
        </w:rPr>
        <w:t>ения РДДМ «Движение первых» осуществляется в рамках вариативного модуля Рабочей программы воспитания «Детские общественные объединения». Члены первичной ячейки включились во Всероссийские проекты РДДМ и в течение 2025 года активно принимали участие в мероп</w:t>
      </w:r>
      <w:r>
        <w:rPr>
          <w:rFonts w:cs="Times New Roman"/>
          <w:sz w:val="24"/>
          <w:szCs w:val="24"/>
          <w:lang w:val="ru-RU"/>
        </w:rPr>
        <w:t xml:space="preserve">риятиях. 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Большое внимание было уделено профилактической работе, а именно профилактике правонарушений, детского дорожно-транспортного травматизма и пожаров, профилактике суицидального поведения, профилактике жестокого обращения с несовершеннолетними, булли</w:t>
      </w:r>
      <w:r>
        <w:rPr>
          <w:rFonts w:cs="Times New Roman"/>
          <w:sz w:val="24"/>
          <w:szCs w:val="24"/>
          <w:lang w:val="ru-RU"/>
        </w:rPr>
        <w:t>нга.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Для повышения эффективности профилактической работы для работы с обучающимися и родителями привлекались специалисты учреждений системы профилактики. 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Были проведены следующие профилактические мероприятия: 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sym w:font="Symbol" w:char="F02D"/>
      </w:r>
      <w:r>
        <w:rPr>
          <w:rFonts w:cs="Times New Roman"/>
          <w:sz w:val="24"/>
          <w:szCs w:val="24"/>
          <w:lang w:val="ru-RU"/>
        </w:rPr>
        <w:t xml:space="preserve"> Единые классные часы «Мои права и </w:t>
      </w:r>
      <w:r>
        <w:rPr>
          <w:rFonts w:cs="Times New Roman"/>
          <w:sz w:val="24"/>
          <w:szCs w:val="24"/>
          <w:lang w:val="ru-RU"/>
        </w:rPr>
        <w:t>обязанности», «Поступки и ответственность: вместе или врозь?», «Безопасный интернет».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sym w:font="Symbol" w:char="F02D"/>
      </w:r>
      <w:r>
        <w:rPr>
          <w:rFonts w:cs="Times New Roman"/>
          <w:sz w:val="24"/>
          <w:szCs w:val="24"/>
          <w:lang w:val="ru-RU"/>
        </w:rPr>
        <w:t xml:space="preserve"> Беседы с инспектором ПДН. 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sym w:font="Symbol" w:char="F02D"/>
      </w:r>
      <w:r>
        <w:rPr>
          <w:rFonts w:cs="Times New Roman"/>
          <w:sz w:val="24"/>
          <w:szCs w:val="24"/>
          <w:lang w:val="ru-RU"/>
        </w:rPr>
        <w:t xml:space="preserve"> Беседы с сотрудниками наркологической больницы.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Особое внимание уделялось учащимся, состоящим на учѐте в ПДН, внутришкольном учѐте; учащим</w:t>
      </w:r>
      <w:r>
        <w:rPr>
          <w:rFonts w:cs="Times New Roman"/>
          <w:sz w:val="24"/>
          <w:szCs w:val="24"/>
          <w:lang w:val="ru-RU"/>
        </w:rPr>
        <w:t>ся, находящихся в социально-опасном положении; сиротам и опекаемым, инвалидам.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В целях осуществления мер по предупреждению безнадзорности и правонарушений среди обучающихся в школе продолжил свою работу Совет профилактики. Заседания Совета проводились один</w:t>
      </w:r>
      <w:r>
        <w:rPr>
          <w:rFonts w:cs="Times New Roman"/>
          <w:sz w:val="24"/>
          <w:szCs w:val="24"/>
          <w:lang w:val="ru-RU"/>
        </w:rPr>
        <w:t xml:space="preserve"> раз в месяц.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lastRenderedPageBreak/>
        <w:t>В рамках работы по профилактике детского дорожно-транспортного травматизма ежемесячно в 1-11 классах проводились различные акции для обучающихся и родителей с участием сотрудников ГИБДД, организовывалось участие в конкурсах различного уровня,</w:t>
      </w:r>
      <w:r>
        <w:rPr>
          <w:rFonts w:cs="Times New Roman"/>
          <w:sz w:val="24"/>
          <w:szCs w:val="24"/>
          <w:lang w:val="ru-RU"/>
        </w:rPr>
        <w:t xml:space="preserve"> проводились совещания с классными руководителями. Активно продолжает свою работу детское общественное объединение «Юные инспектора движения». Ребята принимают участие в мероприятиях муниципального, регионального и Всероссийского уровня. Являются победител</w:t>
      </w:r>
      <w:r>
        <w:rPr>
          <w:rFonts w:cs="Times New Roman"/>
          <w:sz w:val="24"/>
          <w:szCs w:val="24"/>
          <w:lang w:val="ru-RU"/>
        </w:rPr>
        <w:t>ями и призерами различных мероприятий, направленных на профилактику детского дорожно-транспортного травматизма.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Эффективность воспитательной работы школы в 2025 году оценивалась по результатам анкетирования обучающихся и их родителей, анкетирования педагог</w:t>
      </w:r>
      <w:r>
        <w:rPr>
          <w:rFonts w:cs="Times New Roman"/>
          <w:sz w:val="24"/>
          <w:szCs w:val="24"/>
          <w:lang w:val="ru-RU"/>
        </w:rPr>
        <w:t>ов.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Деятельность педагогического коллектива по воспитанию осуществляется в соответствии с поставленными целью и задачами на удовлетворительном уровне. Все запланированные мероприятия реализованы в полном объеме.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Дополнительное образование 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В школе реализуются программы дополнительного образования: 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sym w:font="Symbol" w:char="F0B7"/>
      </w:r>
      <w:r>
        <w:rPr>
          <w:rFonts w:cs="Times New Roman"/>
          <w:sz w:val="24"/>
          <w:szCs w:val="24"/>
          <w:lang w:val="ru-RU"/>
        </w:rPr>
        <w:t xml:space="preserve"> Социально-гуманитарной направленности – 5 программ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sym w:font="Symbol" w:char="F0B7"/>
      </w:r>
      <w:r>
        <w:rPr>
          <w:rFonts w:cs="Times New Roman"/>
          <w:sz w:val="24"/>
          <w:szCs w:val="24"/>
          <w:lang w:val="ru-RU"/>
        </w:rPr>
        <w:t xml:space="preserve"> Художественной направленности – 11 программ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sym w:font="Symbol" w:char="F0B7"/>
      </w:r>
      <w:r>
        <w:rPr>
          <w:rFonts w:cs="Times New Roman"/>
          <w:sz w:val="24"/>
          <w:szCs w:val="24"/>
          <w:lang w:val="ru-RU"/>
        </w:rPr>
        <w:t xml:space="preserve"> Естественно-научной направленности – 5 программ 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sym w:font="Symbol" w:char="F0B7"/>
      </w:r>
      <w:r>
        <w:rPr>
          <w:rFonts w:cs="Times New Roman"/>
          <w:sz w:val="24"/>
          <w:szCs w:val="24"/>
          <w:lang w:val="ru-RU"/>
        </w:rPr>
        <w:t xml:space="preserve"> Технической направленности – 7 программ 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sym w:font="Symbol" w:char="F0B7"/>
      </w:r>
      <w:r>
        <w:rPr>
          <w:rFonts w:cs="Times New Roman"/>
          <w:sz w:val="24"/>
          <w:szCs w:val="24"/>
          <w:lang w:val="ru-RU"/>
        </w:rPr>
        <w:t xml:space="preserve"> Ф</w:t>
      </w:r>
      <w:r>
        <w:rPr>
          <w:rFonts w:cs="Times New Roman"/>
          <w:sz w:val="24"/>
          <w:szCs w:val="24"/>
          <w:lang w:val="ru-RU"/>
        </w:rPr>
        <w:t>изкультурно-спортивной направленности – 2 программы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sym w:font="Symbol" w:char="F0B7"/>
      </w:r>
      <w:r>
        <w:rPr>
          <w:rFonts w:cs="Times New Roman"/>
          <w:sz w:val="24"/>
          <w:szCs w:val="24"/>
          <w:lang w:val="ru-RU"/>
        </w:rPr>
        <w:t xml:space="preserve"> Туристко-краеведческой направленности – 1 программа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Кабинеты для занятий оснащены всей необходимой материально – технической базой. Дети, вовлеченные в ПФДО, принимают активное участие в конкурсах разли</w:t>
      </w:r>
      <w:r>
        <w:rPr>
          <w:rFonts w:cs="Times New Roman"/>
          <w:sz w:val="24"/>
          <w:szCs w:val="24"/>
          <w:lang w:val="ru-RU"/>
        </w:rPr>
        <w:t>чного уровня.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Охват дополнительным образованием в школе в 2025 году составил 85,5 процентов.</w:t>
      </w:r>
    </w:p>
    <w:p w:rsidR="005D0D72" w:rsidRPr="00AB79F9" w:rsidRDefault="00AB79F9">
      <w:pPr>
        <w:spacing w:before="280" w:after="280"/>
        <w:rPr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5D0D72" w:rsidRPr="00AB79F9" w:rsidRDefault="00AB79F9">
      <w:pPr>
        <w:pStyle w:val="Standard"/>
        <w:spacing w:before="280" w:after="280"/>
        <w:rPr>
          <w:rFonts w:ascii="Times New Roman" w:hAnsi="Times New Roman"/>
          <w:lang w:val="ru-RU"/>
        </w:rPr>
      </w:pPr>
      <w:r w:rsidRPr="00AB79F9">
        <w:rPr>
          <w:rFonts w:ascii="Times New Roman" w:hAnsi="Times New Roman" w:cs="Times New Roman"/>
          <w:color w:val="000000"/>
          <w:lang w:val="ru-RU"/>
        </w:rPr>
        <w:t>Дополнительное образование ведется по</w:t>
      </w:r>
      <w:r>
        <w:rPr>
          <w:rFonts w:ascii="Times New Roman" w:hAnsi="Times New Roman" w:cs="Times New Roman"/>
          <w:color w:val="000000"/>
        </w:rPr>
        <w:t> </w:t>
      </w:r>
      <w:r w:rsidRPr="00AB79F9">
        <w:rPr>
          <w:rFonts w:ascii="Times New Roman" w:hAnsi="Times New Roman" w:cs="Times New Roman"/>
          <w:color w:val="000000"/>
          <w:lang w:val="ru-RU"/>
        </w:rPr>
        <w:t>программам следующей направленности:</w:t>
      </w:r>
    </w:p>
    <w:p w:rsidR="005D0D72" w:rsidRDefault="00AB79F9">
      <w:pPr>
        <w:pStyle w:val="Standard"/>
        <w:numPr>
          <w:ilvl w:val="0"/>
          <w:numId w:val="1"/>
        </w:numPr>
        <w:spacing w:before="280"/>
        <w:ind w:left="1140" w:right="180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естественно-научная</w:t>
      </w:r>
    </w:p>
    <w:p w:rsidR="005D0D72" w:rsidRDefault="00AB79F9">
      <w:pPr>
        <w:pStyle w:val="Standard"/>
        <w:numPr>
          <w:ilvl w:val="0"/>
          <w:numId w:val="1"/>
        </w:numPr>
        <w:ind w:left="1140" w:right="180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техническая;</w:t>
      </w:r>
    </w:p>
    <w:p w:rsidR="005D0D72" w:rsidRDefault="00AB79F9">
      <w:pPr>
        <w:pStyle w:val="Standard"/>
        <w:numPr>
          <w:ilvl w:val="0"/>
          <w:numId w:val="1"/>
        </w:numPr>
        <w:ind w:left="1140" w:right="180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художественная;</w:t>
      </w:r>
    </w:p>
    <w:p w:rsidR="005D0D72" w:rsidRDefault="00AB79F9">
      <w:pPr>
        <w:pStyle w:val="Standard"/>
        <w:numPr>
          <w:ilvl w:val="0"/>
          <w:numId w:val="1"/>
        </w:numPr>
        <w:ind w:left="1140" w:right="180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физкультурно-спортивная;</w:t>
      </w:r>
    </w:p>
    <w:p w:rsidR="005D0D72" w:rsidRDefault="00AB79F9">
      <w:pPr>
        <w:pStyle w:val="Standard"/>
        <w:numPr>
          <w:ilvl w:val="0"/>
          <w:numId w:val="1"/>
        </w:numPr>
        <w:spacing w:after="280"/>
        <w:ind w:left="1140" w:right="180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туристско-краеведческая;</w:t>
      </w:r>
    </w:p>
    <w:p w:rsidR="005D0D72" w:rsidRDefault="00AB79F9">
      <w:pPr>
        <w:pStyle w:val="Standard"/>
        <w:numPr>
          <w:ilvl w:val="0"/>
          <w:numId w:val="1"/>
        </w:numPr>
        <w:spacing w:after="280"/>
        <w:ind w:left="1140" w:right="180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социально – гуманитарная.</w:t>
      </w:r>
    </w:p>
    <w:p w:rsidR="005D0D72" w:rsidRPr="00AB79F9" w:rsidRDefault="00AB79F9">
      <w:pPr>
        <w:pStyle w:val="Standard"/>
        <w:spacing w:before="280" w:after="280"/>
        <w:ind w:left="1140" w:right="180"/>
        <w:rPr>
          <w:rFonts w:ascii="Times New Roman" w:hAnsi="Times New Roman"/>
          <w:lang w:val="ru-RU"/>
        </w:rPr>
      </w:pPr>
      <w:r w:rsidRPr="00AB79F9">
        <w:rPr>
          <w:rFonts w:ascii="Times New Roman" w:hAnsi="Times New Roman" w:cs="Times New Roman"/>
          <w:color w:val="000000"/>
          <w:lang w:val="ru-RU"/>
        </w:rPr>
        <w:t>В 2025 году на дополнительные общеобразовательные общеразвивающие программы по направленностям были зачислены 521 человек. Из них:</w:t>
      </w:r>
    </w:p>
    <w:p w:rsidR="005D0D72" w:rsidRPr="00AB79F9" w:rsidRDefault="00AB79F9">
      <w:pPr>
        <w:pStyle w:val="Standard"/>
        <w:spacing w:before="280" w:after="280"/>
        <w:ind w:left="1140" w:right="180"/>
        <w:rPr>
          <w:rFonts w:ascii="Times New Roman" w:hAnsi="Times New Roman"/>
          <w:lang w:val="ru-RU"/>
        </w:rPr>
      </w:pPr>
      <w:r w:rsidRPr="00AB79F9">
        <w:rPr>
          <w:rFonts w:ascii="Times New Roman" w:hAnsi="Times New Roman" w:cs="Times New Roman"/>
          <w:color w:val="000000"/>
          <w:lang w:val="ru-RU"/>
        </w:rPr>
        <w:t>-на программы технической направленности 154 чело</w:t>
      </w:r>
      <w:r w:rsidRPr="00AB79F9">
        <w:rPr>
          <w:rFonts w:ascii="Times New Roman" w:hAnsi="Times New Roman" w:cs="Times New Roman"/>
          <w:color w:val="000000"/>
          <w:lang w:val="ru-RU"/>
        </w:rPr>
        <w:t>века</w:t>
      </w:r>
    </w:p>
    <w:p w:rsidR="005D0D72" w:rsidRPr="00AB79F9" w:rsidRDefault="00AB79F9">
      <w:pPr>
        <w:pStyle w:val="Standard"/>
        <w:spacing w:before="280" w:after="280"/>
        <w:ind w:left="1140" w:right="180"/>
        <w:rPr>
          <w:rFonts w:ascii="Times New Roman" w:hAnsi="Times New Roman"/>
          <w:lang w:val="ru-RU"/>
        </w:rPr>
      </w:pPr>
      <w:r w:rsidRPr="00AB79F9">
        <w:rPr>
          <w:rFonts w:ascii="Times New Roman" w:hAnsi="Times New Roman" w:cs="Times New Roman"/>
          <w:color w:val="000000"/>
          <w:lang w:val="ru-RU"/>
        </w:rPr>
        <w:t xml:space="preserve">-на программы естественнонаучной направленности 215 </w:t>
      </w:r>
    </w:p>
    <w:p w:rsidR="005D0D72" w:rsidRPr="00AB79F9" w:rsidRDefault="00AB79F9">
      <w:pPr>
        <w:pStyle w:val="Standard"/>
        <w:spacing w:before="280" w:after="280"/>
        <w:ind w:left="1140" w:right="180"/>
        <w:rPr>
          <w:rFonts w:ascii="Times New Roman" w:hAnsi="Times New Roman"/>
          <w:lang w:val="ru-RU"/>
        </w:rPr>
      </w:pPr>
      <w:r w:rsidRPr="00AB79F9">
        <w:rPr>
          <w:rFonts w:ascii="Times New Roman" w:hAnsi="Times New Roman" w:cs="Times New Roman"/>
          <w:color w:val="000000"/>
          <w:lang w:val="ru-RU"/>
        </w:rPr>
        <w:t>- на программы туристско – краеведческой  направленности 30</w:t>
      </w:r>
    </w:p>
    <w:p w:rsidR="005D0D72" w:rsidRPr="00AB79F9" w:rsidRDefault="00AB79F9">
      <w:pPr>
        <w:pStyle w:val="Standard"/>
        <w:spacing w:before="280" w:after="280"/>
        <w:ind w:left="1140" w:right="180"/>
        <w:rPr>
          <w:rFonts w:ascii="Times New Roman" w:hAnsi="Times New Roman"/>
          <w:lang w:val="ru-RU"/>
        </w:rPr>
      </w:pPr>
      <w:r w:rsidRPr="00AB79F9">
        <w:rPr>
          <w:rFonts w:ascii="Times New Roman" w:hAnsi="Times New Roman" w:cs="Times New Roman"/>
          <w:color w:val="000000"/>
          <w:lang w:val="ru-RU"/>
        </w:rPr>
        <w:t>- на программы социально – гуманитарной направленности 84</w:t>
      </w:r>
    </w:p>
    <w:p w:rsidR="005D0D72" w:rsidRPr="00AB79F9" w:rsidRDefault="00AB79F9">
      <w:pPr>
        <w:pStyle w:val="Standard"/>
        <w:spacing w:before="280" w:after="280"/>
        <w:ind w:left="1140" w:right="180"/>
        <w:rPr>
          <w:rFonts w:ascii="Times New Roman" w:hAnsi="Times New Roman"/>
          <w:lang w:val="ru-RU"/>
        </w:rPr>
      </w:pPr>
      <w:r w:rsidRPr="00AB79F9">
        <w:rPr>
          <w:rFonts w:ascii="Times New Roman" w:hAnsi="Times New Roman" w:cs="Times New Roman"/>
          <w:color w:val="000000"/>
          <w:lang w:val="ru-RU"/>
        </w:rPr>
        <w:lastRenderedPageBreak/>
        <w:t>- на программы физкультурно – спортивной направленности 60</w:t>
      </w:r>
    </w:p>
    <w:p w:rsidR="005D0D72" w:rsidRPr="00AB79F9" w:rsidRDefault="00AB79F9">
      <w:pPr>
        <w:pStyle w:val="Standard"/>
        <w:spacing w:before="280" w:after="280"/>
        <w:ind w:left="1140" w:right="180"/>
        <w:rPr>
          <w:rFonts w:ascii="Times New Roman" w:hAnsi="Times New Roman"/>
          <w:lang w:val="ru-RU"/>
        </w:rPr>
      </w:pPr>
      <w:r w:rsidRPr="00AB79F9">
        <w:rPr>
          <w:rFonts w:ascii="Times New Roman" w:hAnsi="Times New Roman" w:cs="Times New Roman"/>
          <w:color w:val="000000"/>
          <w:lang w:val="ru-RU"/>
        </w:rPr>
        <w:t>- на программы художе</w:t>
      </w:r>
      <w:r w:rsidRPr="00AB79F9">
        <w:rPr>
          <w:rFonts w:ascii="Times New Roman" w:hAnsi="Times New Roman" w:cs="Times New Roman"/>
          <w:color w:val="000000"/>
          <w:lang w:val="ru-RU"/>
        </w:rPr>
        <w:t xml:space="preserve">ственной направленности 175 </w:t>
      </w:r>
    </w:p>
    <w:p w:rsidR="005D0D72" w:rsidRPr="00AB79F9" w:rsidRDefault="00AB79F9">
      <w:pPr>
        <w:pStyle w:val="Standard"/>
        <w:spacing w:before="280" w:after="280"/>
        <w:rPr>
          <w:rFonts w:ascii="Times New Roman" w:hAnsi="Times New Roman"/>
          <w:lang w:val="ru-RU"/>
        </w:rPr>
      </w:pPr>
      <w:r w:rsidRPr="00AB79F9">
        <w:rPr>
          <w:rFonts w:ascii="Times New Roman" w:hAnsi="Times New Roman" w:cs="Times New Roman"/>
          <w:color w:val="000000"/>
          <w:lang w:val="ru-RU"/>
        </w:rPr>
        <w:t xml:space="preserve">Дополнительное образование в  муниципальном образовательном учреждении  средняя общеобразовательная школа «Мышкинский образовательный комплекс» реализуется на основании следующих нормативно – правовых актов: </w:t>
      </w:r>
    </w:p>
    <w:p w:rsidR="005D0D72" w:rsidRPr="00AB79F9" w:rsidRDefault="00AB79F9">
      <w:pPr>
        <w:pStyle w:val="Standard"/>
        <w:rPr>
          <w:rFonts w:ascii="Times New Roman" w:hAnsi="Times New Roman"/>
          <w:lang w:val="ru-RU"/>
        </w:rPr>
      </w:pPr>
      <w:r w:rsidRPr="00AB79F9">
        <w:rPr>
          <w:rFonts w:ascii="Times New Roman" w:hAnsi="Times New Roman" w:cs="Times New Roman"/>
          <w:color w:val="000000"/>
          <w:lang w:val="ru-RU"/>
        </w:rPr>
        <w:t>- Положение о перс</w:t>
      </w:r>
      <w:r w:rsidRPr="00AB79F9">
        <w:rPr>
          <w:rFonts w:ascii="Times New Roman" w:hAnsi="Times New Roman" w:cs="Times New Roman"/>
          <w:color w:val="000000"/>
          <w:lang w:val="ru-RU"/>
        </w:rPr>
        <w:t>онифицированном дополнительном образовании детей, утвержденное постановлением  администрации Мышкинского муниципального района № 394 от 11.09.2023</w:t>
      </w:r>
    </w:p>
    <w:p w:rsidR="005D0D72" w:rsidRPr="00AB79F9" w:rsidRDefault="00AB79F9">
      <w:pPr>
        <w:pStyle w:val="Standard"/>
        <w:rPr>
          <w:rFonts w:ascii="Times New Roman" w:hAnsi="Times New Roman"/>
          <w:lang w:val="ru-RU"/>
        </w:rPr>
      </w:pPr>
      <w:r w:rsidRPr="00AB79F9">
        <w:rPr>
          <w:rFonts w:ascii="Times New Roman" w:hAnsi="Times New Roman" w:cs="Times New Roman"/>
          <w:color w:val="000000"/>
          <w:lang w:val="ru-RU"/>
        </w:rPr>
        <w:t>- Порядок предоставления субсидий на оплату соглашения о финансовом обеспечении затрат, связанных с оказанием</w:t>
      </w:r>
      <w:r w:rsidRPr="00AB79F9">
        <w:rPr>
          <w:rFonts w:ascii="Times New Roman" w:hAnsi="Times New Roman" w:cs="Times New Roman"/>
          <w:color w:val="000000"/>
          <w:lang w:val="ru-RU"/>
        </w:rPr>
        <w:t xml:space="preserve"> муниципальных услуг в социальной сфере в соответствии с сертификатом, постановление администрации Мышкинского муниципального района № 399 от 21.09.2023</w:t>
      </w:r>
    </w:p>
    <w:p w:rsidR="005D0D72" w:rsidRPr="00AB79F9" w:rsidRDefault="00AB79F9">
      <w:pPr>
        <w:pStyle w:val="Standard"/>
        <w:rPr>
          <w:rFonts w:ascii="Times New Roman" w:hAnsi="Times New Roman"/>
          <w:lang w:val="ru-RU"/>
        </w:rPr>
      </w:pPr>
      <w:r w:rsidRPr="00AB79F9">
        <w:rPr>
          <w:rFonts w:ascii="Times New Roman" w:hAnsi="Times New Roman" w:cs="Times New Roman"/>
          <w:color w:val="000000"/>
          <w:lang w:val="ru-RU"/>
        </w:rPr>
        <w:t>- Программа персонифицированного финансирования дополнительного образования детей.</w:t>
      </w:r>
    </w:p>
    <w:p w:rsidR="005D0D72" w:rsidRPr="00AB79F9" w:rsidRDefault="00AB79F9">
      <w:pPr>
        <w:pStyle w:val="Standard"/>
        <w:spacing w:before="280" w:after="280"/>
        <w:rPr>
          <w:rFonts w:ascii="Times New Roman" w:hAnsi="Times New Roman"/>
          <w:lang w:val="ru-RU"/>
        </w:rPr>
      </w:pPr>
      <w:r w:rsidRPr="00AB79F9">
        <w:rPr>
          <w:rFonts w:ascii="Times New Roman" w:hAnsi="Times New Roman" w:cs="Times New Roman"/>
          <w:color w:val="000000"/>
          <w:lang w:val="ru-RU"/>
        </w:rPr>
        <w:t xml:space="preserve">В структурных </w:t>
      </w:r>
      <w:r w:rsidRPr="00AB79F9">
        <w:rPr>
          <w:rFonts w:ascii="Times New Roman" w:hAnsi="Times New Roman" w:cs="Times New Roman"/>
          <w:color w:val="000000"/>
          <w:lang w:val="ru-RU"/>
        </w:rPr>
        <w:t>подразделения</w:t>
      </w:r>
      <w:r>
        <w:rPr>
          <w:rFonts w:ascii="Times New Roman" w:hAnsi="Times New Roman" w:cs="Times New Roman"/>
          <w:color w:val="000000"/>
          <w:lang w:val="ru-RU"/>
        </w:rPr>
        <w:t>х</w:t>
      </w:r>
      <w:r w:rsidRPr="00AB79F9">
        <w:rPr>
          <w:rFonts w:ascii="Times New Roman" w:hAnsi="Times New Roman" w:cs="Times New Roman"/>
          <w:color w:val="000000"/>
          <w:lang w:val="ru-RU"/>
        </w:rPr>
        <w:t xml:space="preserve"> Мышкинского образовательного комплекса реализуется 67 дополнительных общеобразовательных общеразвивающих программ:</w:t>
      </w:r>
    </w:p>
    <w:tbl>
      <w:tblPr>
        <w:tblW w:w="640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04"/>
      </w:tblGrid>
      <w:tr w:rsidR="005D0D72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1.Математические основы информатики</w:t>
            </w:r>
          </w:p>
        </w:tc>
      </w:tr>
      <w:tr w:rsidR="005D0D72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2.«Азы программирования в Python»</w:t>
            </w:r>
          </w:p>
        </w:tc>
      </w:tr>
      <w:tr w:rsidR="005D0D72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3. В мире биологии</w:t>
            </w:r>
          </w:p>
        </w:tc>
      </w:tr>
      <w:tr w:rsidR="005D0D72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4. Я - исследователь (лагерь)</w:t>
            </w:r>
          </w:p>
        </w:tc>
      </w:tr>
      <w:tr w:rsidR="005D0D72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5.Инженерная графика</w:t>
            </w:r>
          </w:p>
        </w:tc>
      </w:tr>
      <w:tr w:rsidR="005D0D72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6.Ментальная арифметика</w:t>
            </w:r>
          </w:p>
        </w:tc>
      </w:tr>
      <w:tr w:rsidR="005D0D72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7. ЗДОРОВЯЧОК</w:t>
            </w:r>
          </w:p>
        </w:tc>
      </w:tr>
      <w:tr w:rsidR="005D0D72" w:rsidRPr="00AB79F9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Pr="00AB79F9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79F9">
              <w:rPr>
                <w:rFonts w:cs="Times New Roman"/>
                <w:color w:val="000000"/>
                <w:sz w:val="24"/>
                <w:szCs w:val="24"/>
                <w:lang w:val="ru-RU"/>
              </w:rPr>
              <w:t>8.ДООП по ФЭМП "Веселый счет"</w:t>
            </w:r>
          </w:p>
        </w:tc>
      </w:tr>
      <w:tr w:rsidR="005D0D72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9.«Моя малая родина»</w:t>
            </w:r>
          </w:p>
        </w:tc>
      </w:tr>
      <w:tr w:rsidR="005D0D72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10."Ритмика увлекательная"</w:t>
            </w:r>
          </w:p>
        </w:tc>
      </w:tr>
      <w:tr w:rsidR="005D0D72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11."Музыкальный теремок"</w:t>
            </w:r>
          </w:p>
        </w:tc>
      </w:tr>
      <w:tr w:rsidR="005D0D72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12.Мы исследователи</w:t>
            </w:r>
          </w:p>
        </w:tc>
      </w:tr>
      <w:tr w:rsidR="005D0D72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13.Английский для дошкольников</w:t>
            </w:r>
          </w:p>
        </w:tc>
      </w:tr>
      <w:tr w:rsidR="005D0D72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14.Вокальное пение</w:t>
            </w:r>
          </w:p>
        </w:tc>
      </w:tr>
      <w:tr w:rsidR="005D0D72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15.Ложкари</w:t>
            </w:r>
          </w:p>
        </w:tc>
      </w:tr>
      <w:tr w:rsidR="005D0D72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16.Сказочная лаборатория</w:t>
            </w:r>
          </w:p>
        </w:tc>
      </w:tr>
      <w:tr w:rsidR="005D0D72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17.Школа гнома Эконома</w:t>
            </w:r>
          </w:p>
        </w:tc>
      </w:tr>
      <w:tr w:rsidR="005D0D72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18.Волшебный пластилин</w:t>
            </w:r>
          </w:p>
        </w:tc>
      </w:tr>
      <w:tr w:rsidR="005D0D72" w:rsidRPr="00AB79F9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Pr="00AB79F9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79F9">
              <w:rPr>
                <w:rFonts w:cs="Times New Roman"/>
                <w:color w:val="000000"/>
                <w:sz w:val="24"/>
                <w:szCs w:val="24"/>
                <w:lang w:val="ru-RU"/>
              </w:rPr>
              <w:t>19.Художественный труд с воспитанниками старших групп в ДОУ</w:t>
            </w:r>
          </w:p>
        </w:tc>
      </w:tr>
      <w:tr w:rsidR="005D0D72" w:rsidRPr="00AB79F9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Pr="00AB79F9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79F9">
              <w:rPr>
                <w:rFonts w:cs="Times New Roman"/>
                <w:color w:val="000000"/>
                <w:sz w:val="24"/>
                <w:szCs w:val="24"/>
                <w:lang w:val="ru-RU"/>
              </w:rPr>
              <w:t>20.Мы идем в первый класс</w:t>
            </w:r>
          </w:p>
        </w:tc>
      </w:tr>
      <w:tr w:rsidR="005D0D72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21.Чародеи цвета</w:t>
            </w:r>
          </w:p>
        </w:tc>
      </w:tr>
      <w:tr w:rsidR="005D0D72" w:rsidRPr="00AB79F9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Pr="00AB79F9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79F9">
              <w:rPr>
                <w:rFonts w:cs="Times New Roman"/>
                <w:color w:val="000000"/>
                <w:sz w:val="24"/>
                <w:szCs w:val="24"/>
                <w:lang w:val="ru-RU"/>
              </w:rPr>
              <w:t>22."Здесь я родился, здесь я живу"</w:t>
            </w:r>
          </w:p>
        </w:tc>
      </w:tr>
      <w:tr w:rsidR="005D0D72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24.Ментальная арифметика</w:t>
            </w:r>
          </w:p>
        </w:tc>
      </w:tr>
      <w:tr w:rsidR="005D0D72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25. Мы покону </w:t>
            </w:r>
            <w:r>
              <w:rPr>
                <w:rFonts w:cs="Times New Roman"/>
                <w:color w:val="000000"/>
                <w:sz w:val="24"/>
                <w:szCs w:val="24"/>
              </w:rPr>
              <w:t>кацкого</w:t>
            </w:r>
          </w:p>
        </w:tc>
      </w:tr>
      <w:tr w:rsidR="005D0D72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26.Футбол</w:t>
            </w:r>
          </w:p>
        </w:tc>
      </w:tr>
      <w:tr w:rsidR="005D0D72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27.Введение в робототехнику</w:t>
            </w:r>
          </w:p>
        </w:tc>
      </w:tr>
      <w:tr w:rsidR="005D0D72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28.ИЗО-студия</w:t>
            </w:r>
          </w:p>
        </w:tc>
      </w:tr>
      <w:tr w:rsidR="005D0D72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29.Промышленный дизайн</w:t>
            </w:r>
          </w:p>
        </w:tc>
      </w:tr>
      <w:tr w:rsidR="005D0D72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30.Черчение</w:t>
            </w:r>
          </w:p>
        </w:tc>
      </w:tr>
      <w:tr w:rsidR="005D0D72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31.Лего</w:t>
            </w:r>
          </w:p>
        </w:tc>
      </w:tr>
      <w:tr w:rsidR="005D0D72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32.ДООП "Легоконструирование"</w:t>
            </w:r>
          </w:p>
        </w:tc>
      </w:tr>
      <w:tr w:rsidR="005D0D72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33.ДООП "Основы промышленного дизайна"</w:t>
            </w:r>
          </w:p>
        </w:tc>
      </w:tr>
      <w:tr w:rsidR="005D0D72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34.ДООП "Юный спасатель"</w:t>
            </w:r>
          </w:p>
        </w:tc>
      </w:tr>
      <w:tr w:rsidR="005D0D72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35.ДООП "Основы 3 D моделирования"</w:t>
            </w:r>
          </w:p>
        </w:tc>
      </w:tr>
      <w:tr w:rsidR="005D0D72" w:rsidRPr="00AB79F9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Pr="00AB79F9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79F9">
              <w:rPr>
                <w:rFonts w:cs="Times New Roman"/>
                <w:color w:val="000000"/>
                <w:sz w:val="24"/>
                <w:szCs w:val="24"/>
                <w:lang w:val="ru-RU"/>
              </w:rPr>
              <w:t>36.«Исследуем</w:t>
            </w:r>
            <w:r w:rsidRPr="00AB79F9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живую и неживую природу»</w:t>
            </w:r>
          </w:p>
        </w:tc>
      </w:tr>
      <w:tr w:rsidR="005D0D72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37.Экология мира вокруг меня</w:t>
            </w:r>
          </w:p>
        </w:tc>
      </w:tr>
      <w:tr w:rsidR="005D0D72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38.Формирование культуры здоровья»</w:t>
            </w:r>
          </w:p>
        </w:tc>
      </w:tr>
      <w:tr w:rsidR="005D0D72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39.Экология человека</w:t>
            </w:r>
          </w:p>
        </w:tc>
      </w:tr>
      <w:tr w:rsidR="005D0D72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40.Творческая мастерская</w:t>
            </w:r>
          </w:p>
        </w:tc>
      </w:tr>
      <w:tr w:rsidR="005D0D72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41.Я здоров без докторов</w:t>
            </w:r>
          </w:p>
        </w:tc>
      </w:tr>
      <w:tr w:rsidR="005D0D72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42 . Я то, что я ем</w:t>
            </w:r>
          </w:p>
        </w:tc>
      </w:tr>
      <w:tr w:rsidR="005D0D72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43. Химия вокруг нас</w:t>
            </w:r>
          </w:p>
        </w:tc>
      </w:tr>
      <w:tr w:rsidR="005D0D72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44.Первые шаги в химии</w:t>
            </w:r>
          </w:p>
        </w:tc>
      </w:tr>
      <w:tr w:rsidR="005D0D72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45.Микромир биологичес</w:t>
            </w:r>
            <w:r>
              <w:rPr>
                <w:rFonts w:cs="Times New Roman"/>
                <w:color w:val="000000"/>
                <w:sz w:val="24"/>
                <w:szCs w:val="24"/>
              </w:rPr>
              <w:t>ких наук</w:t>
            </w:r>
          </w:p>
        </w:tc>
      </w:tr>
      <w:tr w:rsidR="005D0D72" w:rsidRPr="00AB79F9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Pr="00AB79F9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79F9">
              <w:rPr>
                <w:rFonts w:cs="Times New Roman"/>
                <w:color w:val="000000"/>
                <w:sz w:val="24"/>
                <w:szCs w:val="24"/>
                <w:lang w:val="ru-RU"/>
              </w:rPr>
              <w:t>46.ДООП Лего-конструирование (летний лагерь)</w:t>
            </w:r>
          </w:p>
        </w:tc>
      </w:tr>
      <w:tr w:rsidR="005D0D72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47.Мы - туристы (летний лагерь)</w:t>
            </w:r>
          </w:p>
        </w:tc>
      </w:tr>
      <w:tr w:rsidR="005D0D72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48.Юный физик</w:t>
            </w:r>
          </w:p>
        </w:tc>
      </w:tr>
      <w:tr w:rsidR="005D0D72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49.Танцевальный</w:t>
            </w:r>
          </w:p>
        </w:tc>
      </w:tr>
      <w:tr w:rsidR="005D0D72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50.Детский остров-1</w:t>
            </w:r>
          </w:p>
        </w:tc>
      </w:tr>
      <w:tr w:rsidR="005D0D72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51.ВПК "Выстрел"</w:t>
            </w:r>
          </w:p>
        </w:tc>
      </w:tr>
      <w:tr w:rsidR="005D0D72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52."Детский остров-2"</w:t>
            </w:r>
          </w:p>
        </w:tc>
      </w:tr>
      <w:tr w:rsidR="005D0D72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53.ВПК "Выстрел-2"</w:t>
            </w:r>
          </w:p>
        </w:tc>
      </w:tr>
      <w:tr w:rsidR="005D0D72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54.ДООП "Робототехника"</w:t>
            </w:r>
          </w:p>
        </w:tc>
      </w:tr>
      <w:tr w:rsidR="005D0D72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55.Вязание игрушек крючком</w:t>
            </w:r>
          </w:p>
        </w:tc>
      </w:tr>
      <w:tr w:rsidR="005D0D72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56.Бусинка (бисероплетение)</w:t>
            </w:r>
          </w:p>
        </w:tc>
      </w:tr>
      <w:tr w:rsidR="005D0D72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57.ДООП "Робототехника Spike Prime"</w:t>
            </w:r>
          </w:p>
        </w:tc>
      </w:tr>
      <w:tr w:rsidR="005D0D72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58.ДООП "Мастерская искусств"</w:t>
            </w:r>
          </w:p>
        </w:tc>
      </w:tr>
      <w:tr w:rsidR="005D0D72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59.ДООП "Робототехника" (лагерь)</w:t>
            </w:r>
          </w:p>
        </w:tc>
      </w:tr>
      <w:tr w:rsidR="005D0D72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60.ДООП "Очумелые ручки"</w:t>
            </w:r>
          </w:p>
        </w:tc>
      </w:tr>
      <w:tr w:rsidR="005D0D72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61.ШРР Муравейник</w:t>
            </w:r>
          </w:p>
        </w:tc>
      </w:tr>
      <w:tr w:rsidR="005D0D72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62.Сценическая речь</w:t>
            </w:r>
          </w:p>
        </w:tc>
      </w:tr>
      <w:tr w:rsidR="005D0D72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63.Основы робототехники</w:t>
            </w:r>
          </w:p>
        </w:tc>
      </w:tr>
      <w:tr w:rsidR="005D0D72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64.Робототехника LEGO WeDo 2.0</w:t>
            </w:r>
          </w:p>
        </w:tc>
      </w:tr>
      <w:tr w:rsidR="005D0D72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65.Промышленный дизайн</w:t>
            </w:r>
          </w:p>
        </w:tc>
      </w:tr>
      <w:tr w:rsidR="005D0D72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66.Самбо в школу</w:t>
            </w:r>
          </w:p>
        </w:tc>
      </w:tr>
      <w:tr w:rsidR="005D0D72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67.Робототехника Spice Prime</w:t>
            </w:r>
          </w:p>
        </w:tc>
      </w:tr>
      <w:tr w:rsidR="005D0D72">
        <w:trPr>
          <w:trHeight w:val="315"/>
        </w:trPr>
        <w:tc>
          <w:tcPr>
            <w:tcW w:w="6404" w:type="dxa"/>
            <w:shd w:val="clear" w:color="auto" w:fill="auto"/>
            <w:vAlign w:val="bottom"/>
          </w:tcPr>
          <w:p w:rsidR="005D0D72" w:rsidRDefault="00AB79F9">
            <w:pPr>
              <w:suppressAutoHyphens w:val="0"/>
              <w:spacing w:before="280" w:after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68.Добро. Волонтерская деятельность</w:t>
            </w:r>
          </w:p>
        </w:tc>
      </w:tr>
    </w:tbl>
    <w:p w:rsidR="005D0D72" w:rsidRPr="00AB79F9" w:rsidRDefault="00AB79F9">
      <w:pPr>
        <w:pStyle w:val="Standard"/>
        <w:spacing w:before="280" w:after="280"/>
        <w:rPr>
          <w:rFonts w:ascii="Times New Roman" w:hAnsi="Times New Roman"/>
          <w:lang w:val="ru-RU"/>
        </w:rPr>
      </w:pPr>
      <w:r w:rsidRPr="00AB79F9">
        <w:rPr>
          <w:rFonts w:ascii="Times New Roman" w:hAnsi="Times New Roman" w:cs="Times New Roman"/>
          <w:color w:val="000000"/>
          <w:lang w:val="ru-RU"/>
        </w:rPr>
        <w:lastRenderedPageBreak/>
        <w:t xml:space="preserve">Для обучающихся с ОВЗ на базе центра развития ребенка «Детский сад Тополек» реализуется программа «Волшебный пластилин».  </w:t>
      </w:r>
    </w:p>
    <w:p w:rsidR="005D0D72" w:rsidRPr="00AB79F9" w:rsidRDefault="00AB79F9">
      <w:pPr>
        <w:pStyle w:val="Standard"/>
        <w:spacing w:after="280"/>
        <w:ind w:left="227" w:right="170" w:hanging="680"/>
        <w:rPr>
          <w:rFonts w:ascii="Times New Roman" w:hAnsi="Times New Roman"/>
          <w:lang w:val="ru-RU"/>
        </w:rPr>
      </w:pPr>
      <w:r w:rsidRPr="00AB79F9">
        <w:rPr>
          <w:rFonts w:ascii="Times New Roman" w:hAnsi="Times New Roman"/>
          <w:lang w:val="ru-RU"/>
        </w:rPr>
        <w:t xml:space="preserve">    На базе структурного</w:t>
      </w:r>
      <w:r w:rsidRPr="00AB79F9">
        <w:rPr>
          <w:rFonts w:ascii="Times New Roman" w:hAnsi="Times New Roman"/>
          <w:lang w:val="ru-RU"/>
        </w:rPr>
        <w:t xml:space="preserve"> подразделения центр дополнительного образования «Дом детского творчества» реализуется детское общественное движение «Парус». В рамках движения проведены следующие мероприятия:</w:t>
      </w:r>
    </w:p>
    <w:p w:rsidR="005D0D72" w:rsidRPr="00AB79F9" w:rsidRDefault="00AB79F9">
      <w:pPr>
        <w:pStyle w:val="Standard"/>
        <w:ind w:left="777" w:right="181" w:hanging="357"/>
        <w:rPr>
          <w:rFonts w:ascii="Times New Roman" w:hAnsi="Times New Roman"/>
          <w:lang w:val="ru-RU"/>
        </w:rPr>
      </w:pPr>
      <w:r w:rsidRPr="00AB79F9">
        <w:rPr>
          <w:rFonts w:ascii="Times New Roman" w:hAnsi="Times New Roman"/>
          <w:lang w:val="ru-RU"/>
        </w:rPr>
        <w:t xml:space="preserve">1.Фестиваль детского творчества, история страны в песнях А.Пахмутовой </w:t>
      </w:r>
    </w:p>
    <w:p w:rsidR="005D0D72" w:rsidRPr="00AB79F9" w:rsidRDefault="00AB79F9">
      <w:pPr>
        <w:pStyle w:val="Standard"/>
        <w:ind w:left="777" w:right="181" w:hanging="357"/>
        <w:rPr>
          <w:rFonts w:ascii="Times New Roman" w:hAnsi="Times New Roman"/>
          <w:lang w:val="ru-RU"/>
        </w:rPr>
      </w:pPr>
      <w:r w:rsidRPr="00AB79F9">
        <w:rPr>
          <w:rFonts w:ascii="Times New Roman" w:hAnsi="Times New Roman"/>
          <w:lang w:val="ru-RU"/>
        </w:rPr>
        <w:t>2. Оборо</w:t>
      </w:r>
      <w:r w:rsidRPr="00AB79F9">
        <w:rPr>
          <w:rFonts w:ascii="Times New Roman" w:hAnsi="Times New Roman"/>
          <w:lang w:val="ru-RU"/>
        </w:rPr>
        <w:t>нно – спортивная игра «Зарница»</w:t>
      </w:r>
    </w:p>
    <w:p w:rsidR="005D0D72" w:rsidRPr="00AB79F9" w:rsidRDefault="00AB79F9">
      <w:pPr>
        <w:pStyle w:val="Standard"/>
        <w:ind w:left="777" w:right="181" w:hanging="357"/>
        <w:rPr>
          <w:rFonts w:ascii="Times New Roman" w:hAnsi="Times New Roman"/>
          <w:lang w:val="ru-RU"/>
        </w:rPr>
      </w:pPr>
      <w:r w:rsidRPr="00AB79F9">
        <w:rPr>
          <w:rFonts w:ascii="Times New Roman" w:hAnsi="Times New Roman"/>
          <w:lang w:val="ru-RU"/>
        </w:rPr>
        <w:t>3.Смотр строя и песни</w:t>
      </w:r>
    </w:p>
    <w:p w:rsidR="005D0D72" w:rsidRPr="00AB79F9" w:rsidRDefault="00AB79F9">
      <w:pPr>
        <w:pStyle w:val="Standard"/>
        <w:ind w:left="777" w:right="181" w:hanging="357"/>
        <w:rPr>
          <w:rFonts w:ascii="Times New Roman" w:hAnsi="Times New Roman"/>
          <w:lang w:val="ru-RU"/>
        </w:rPr>
      </w:pPr>
      <w:r w:rsidRPr="00AB79F9">
        <w:rPr>
          <w:rFonts w:ascii="Times New Roman" w:hAnsi="Times New Roman"/>
          <w:lang w:val="ru-RU"/>
        </w:rPr>
        <w:t>4. День волги</w:t>
      </w:r>
    </w:p>
    <w:p w:rsidR="005D0D72" w:rsidRPr="00AB79F9" w:rsidRDefault="00AB79F9">
      <w:pPr>
        <w:pStyle w:val="Standard"/>
        <w:ind w:left="777" w:right="181" w:hanging="357"/>
        <w:rPr>
          <w:rFonts w:ascii="Times New Roman" w:hAnsi="Times New Roman"/>
          <w:lang w:val="ru-RU"/>
        </w:rPr>
      </w:pPr>
      <w:r w:rsidRPr="00AB79F9">
        <w:rPr>
          <w:rFonts w:ascii="Times New Roman" w:hAnsi="Times New Roman"/>
          <w:lang w:val="ru-RU"/>
        </w:rPr>
        <w:t>5.Акции</w:t>
      </w:r>
    </w:p>
    <w:p w:rsidR="005D0D72" w:rsidRPr="00AB79F9" w:rsidRDefault="00AB79F9">
      <w:pPr>
        <w:suppressAutoHyphens w:val="0"/>
        <w:spacing w:before="280" w:after="280"/>
        <w:rPr>
          <w:rFonts w:ascii="Times New Roman" w:hAnsi="Times New Roman"/>
          <w:sz w:val="24"/>
          <w:szCs w:val="24"/>
          <w:lang w:val="ru-RU"/>
        </w:rPr>
      </w:pPr>
      <w:r w:rsidRPr="00AB79F9">
        <w:rPr>
          <w:sz w:val="24"/>
          <w:szCs w:val="24"/>
          <w:lang w:val="ru-RU"/>
        </w:rPr>
        <w:t>Центром дополнительного образования «Дом детского творчества» проведены муниципальные этапы областных конкурсов:</w:t>
      </w:r>
    </w:p>
    <w:p w:rsidR="005D0D72" w:rsidRPr="00AB79F9" w:rsidRDefault="00AB79F9">
      <w:pPr>
        <w:tabs>
          <w:tab w:val="left" w:pos="709"/>
        </w:tabs>
        <w:suppressAutoHyphens w:val="0"/>
        <w:spacing w:before="280" w:after="280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79F9">
        <w:rPr>
          <w:sz w:val="24"/>
          <w:szCs w:val="24"/>
          <w:lang w:val="ru-RU"/>
        </w:rPr>
        <w:t>1.Муниципальный этап Всероссийского конкурса «Юннат»;</w:t>
      </w:r>
    </w:p>
    <w:p w:rsidR="005D0D72" w:rsidRPr="00AB79F9" w:rsidRDefault="00AB79F9">
      <w:pPr>
        <w:tabs>
          <w:tab w:val="left" w:pos="709"/>
        </w:tabs>
        <w:suppressAutoHyphens w:val="0"/>
        <w:spacing w:before="280" w:after="280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79F9">
        <w:rPr>
          <w:sz w:val="24"/>
          <w:szCs w:val="24"/>
          <w:lang w:val="ru-RU"/>
        </w:rPr>
        <w:t>2.Муниципальн</w:t>
      </w:r>
      <w:r w:rsidRPr="00AB79F9">
        <w:rPr>
          <w:sz w:val="24"/>
          <w:szCs w:val="24"/>
          <w:lang w:val="ru-RU"/>
        </w:rPr>
        <w:t>ый этап областного конкурса исследовательских краеведческих работ обучающихся – участников Всероссийского туристско-краеведческого движения «Отечество»;</w:t>
      </w:r>
    </w:p>
    <w:p w:rsidR="005D0D72" w:rsidRPr="00AB79F9" w:rsidRDefault="00AB79F9">
      <w:pPr>
        <w:suppressAutoHyphens w:val="0"/>
        <w:spacing w:before="280" w:after="280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79F9">
        <w:rPr>
          <w:sz w:val="24"/>
          <w:szCs w:val="24"/>
          <w:lang w:val="ru-RU"/>
        </w:rPr>
        <w:t>4. Районный этап Всероссийского конкурса юных чтецов «Живая классика»;</w:t>
      </w:r>
    </w:p>
    <w:p w:rsidR="005D0D72" w:rsidRPr="00AB79F9" w:rsidRDefault="00AB79F9">
      <w:pPr>
        <w:suppressAutoHyphens w:val="0"/>
        <w:spacing w:before="280" w:after="280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79F9">
        <w:rPr>
          <w:sz w:val="24"/>
          <w:szCs w:val="24"/>
          <w:lang w:val="ru-RU"/>
        </w:rPr>
        <w:t>5. Муниципальный этап  Всероссий</w:t>
      </w:r>
      <w:r w:rsidRPr="00AB79F9">
        <w:rPr>
          <w:sz w:val="24"/>
          <w:szCs w:val="24"/>
          <w:lang w:val="ru-RU"/>
        </w:rPr>
        <w:t>ского конкурса «Безопасное колесо»</w:t>
      </w:r>
    </w:p>
    <w:p w:rsidR="005D0D72" w:rsidRPr="00AB79F9" w:rsidRDefault="00AB79F9">
      <w:pPr>
        <w:suppressAutoHyphens w:val="0"/>
        <w:spacing w:before="280" w:after="280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79F9">
        <w:rPr>
          <w:sz w:val="24"/>
          <w:szCs w:val="24"/>
          <w:lang w:val="ru-RU"/>
        </w:rPr>
        <w:t>6.Районный конкурс чтецов «Белые журавли»</w:t>
      </w:r>
    </w:p>
    <w:p w:rsidR="005D0D72" w:rsidRPr="00AB79F9" w:rsidRDefault="00AB79F9">
      <w:pPr>
        <w:suppressAutoHyphens w:val="0"/>
        <w:spacing w:before="280" w:after="280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79F9">
        <w:rPr>
          <w:sz w:val="24"/>
          <w:szCs w:val="24"/>
          <w:lang w:val="ru-RU"/>
        </w:rPr>
        <w:t>7.Районный вокальный конкурс</w:t>
      </w:r>
    </w:p>
    <w:p w:rsidR="005D0D72" w:rsidRPr="00AB79F9" w:rsidRDefault="00AB79F9">
      <w:pPr>
        <w:suppressAutoHyphens w:val="0"/>
        <w:spacing w:before="280" w:after="280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79F9">
        <w:rPr>
          <w:sz w:val="24"/>
          <w:szCs w:val="24"/>
          <w:lang w:val="ru-RU"/>
        </w:rPr>
        <w:t>8.Научно – практическая конференция «Ученье с увлечением – старт в науку».</w:t>
      </w:r>
    </w:p>
    <w:p w:rsidR="005D0D72" w:rsidRPr="00AB79F9" w:rsidRDefault="00AB79F9">
      <w:pPr>
        <w:suppressAutoHyphens w:val="0"/>
        <w:spacing w:before="280" w:after="280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79F9">
        <w:rPr>
          <w:sz w:val="24"/>
          <w:szCs w:val="24"/>
          <w:lang w:val="ru-RU"/>
        </w:rPr>
        <w:t xml:space="preserve"> Участие в различных творческих конкурсах и акциях:</w:t>
      </w:r>
    </w:p>
    <w:p w:rsidR="005D0D72" w:rsidRPr="00AB79F9" w:rsidRDefault="00AB79F9">
      <w:pPr>
        <w:suppressAutoHyphens w:val="0"/>
        <w:spacing w:before="280" w:after="280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79F9">
        <w:rPr>
          <w:sz w:val="24"/>
          <w:szCs w:val="24"/>
          <w:lang w:val="ru-RU"/>
        </w:rPr>
        <w:t xml:space="preserve">7. Фестиваль </w:t>
      </w:r>
      <w:r w:rsidRPr="00AB79F9">
        <w:rPr>
          <w:sz w:val="24"/>
          <w:szCs w:val="24"/>
          <w:lang w:val="ru-RU"/>
        </w:rPr>
        <w:t>«Театральная завалинка» (Старшая группа «Детский остров»), награждены дипломом 1 степени.</w:t>
      </w:r>
    </w:p>
    <w:p w:rsidR="005D0D72" w:rsidRPr="00AB79F9" w:rsidRDefault="00AB79F9">
      <w:pPr>
        <w:suppressAutoHyphens w:val="0"/>
        <w:spacing w:before="280" w:after="280"/>
        <w:ind w:firstLine="284"/>
        <w:rPr>
          <w:rFonts w:ascii="Times New Roman" w:hAnsi="Times New Roman"/>
          <w:sz w:val="24"/>
          <w:szCs w:val="24"/>
          <w:lang w:val="ru-RU"/>
        </w:rPr>
      </w:pPr>
      <w:r w:rsidRPr="00AB79F9">
        <w:rPr>
          <w:sz w:val="24"/>
          <w:szCs w:val="24"/>
          <w:lang w:val="ru-RU"/>
        </w:rPr>
        <w:t>9. Фестиваль «Театральное приволье -2025, награждены дипломом 1 степени</w:t>
      </w:r>
    </w:p>
    <w:p w:rsidR="005D0D72" w:rsidRPr="00AB79F9" w:rsidRDefault="00AB79F9">
      <w:pPr>
        <w:suppressAutoHyphens w:val="0"/>
        <w:spacing w:before="280" w:after="280"/>
        <w:rPr>
          <w:rFonts w:ascii="Times New Roman" w:hAnsi="Times New Roman"/>
          <w:sz w:val="24"/>
          <w:szCs w:val="24"/>
          <w:lang w:val="ru-RU"/>
        </w:rPr>
      </w:pPr>
      <w:r w:rsidRPr="00AB79F9">
        <w:rPr>
          <w:sz w:val="24"/>
          <w:szCs w:val="24"/>
          <w:lang w:val="ru-RU"/>
        </w:rPr>
        <w:t>А также организованы и проведены муниципальные  мероприятия:</w:t>
      </w:r>
    </w:p>
    <w:p w:rsidR="005D0D72" w:rsidRPr="00AB79F9" w:rsidRDefault="00AB79F9">
      <w:pPr>
        <w:suppressAutoHyphens w:val="0"/>
        <w:spacing w:before="280" w:after="280"/>
        <w:rPr>
          <w:rFonts w:ascii="Times New Roman" w:hAnsi="Times New Roman"/>
          <w:sz w:val="24"/>
          <w:szCs w:val="24"/>
          <w:lang w:val="ru-RU"/>
        </w:rPr>
      </w:pPr>
      <w:r w:rsidRPr="00AB79F9">
        <w:rPr>
          <w:sz w:val="24"/>
          <w:szCs w:val="24"/>
          <w:lang w:val="ru-RU"/>
        </w:rPr>
        <w:t xml:space="preserve">Городской конкурс ёлочных </w:t>
      </w:r>
      <w:r w:rsidRPr="00AB79F9">
        <w:rPr>
          <w:sz w:val="24"/>
          <w:szCs w:val="24"/>
          <w:lang w:val="ru-RU"/>
        </w:rPr>
        <w:t>украшений «Блестящая красавица»</w:t>
      </w:r>
    </w:p>
    <w:p w:rsidR="005D0D72" w:rsidRPr="00AB79F9" w:rsidRDefault="00AB79F9">
      <w:pPr>
        <w:suppressAutoHyphens w:val="0"/>
        <w:spacing w:before="280" w:after="280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AB79F9">
        <w:rPr>
          <w:sz w:val="24"/>
          <w:szCs w:val="24"/>
          <w:lang w:val="ru-RU"/>
        </w:rPr>
        <w:t>Торжественное награждение победителей муниципального этапа Всероссийской олимпиады школьников;</w:t>
      </w:r>
    </w:p>
    <w:p w:rsidR="005D0D72" w:rsidRPr="00AB79F9" w:rsidRDefault="00AB79F9">
      <w:pPr>
        <w:suppressAutoHyphens w:val="0"/>
        <w:spacing w:before="280" w:after="280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Научно-практическая конференция младших школьников «Учение с увлечением – старт в науку»;</w:t>
      </w:r>
    </w:p>
    <w:p w:rsidR="005D0D72" w:rsidRPr="00AB79F9" w:rsidRDefault="00AB79F9">
      <w:pPr>
        <w:suppressAutoHyphens w:val="0"/>
        <w:spacing w:before="280" w:after="280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AB79F9">
        <w:rPr>
          <w:sz w:val="24"/>
          <w:szCs w:val="24"/>
          <w:lang w:val="ru-RU"/>
        </w:rPr>
        <w:t>Чествование одарённых детей района;</w:t>
      </w:r>
    </w:p>
    <w:p w:rsidR="005D0D72" w:rsidRPr="00AB79F9" w:rsidRDefault="00AB79F9">
      <w:pPr>
        <w:suppressAutoHyphens w:val="0"/>
        <w:spacing w:before="280" w:after="280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AB79F9">
        <w:rPr>
          <w:sz w:val="24"/>
          <w:szCs w:val="24"/>
          <w:lang w:val="ru-RU"/>
        </w:rPr>
        <w:lastRenderedPageBreak/>
        <w:t>Акц</w:t>
      </w:r>
      <w:r w:rsidRPr="00AB79F9">
        <w:rPr>
          <w:sz w:val="24"/>
          <w:szCs w:val="24"/>
          <w:lang w:val="ru-RU"/>
        </w:rPr>
        <w:t>ия «Помним!» - 22 июня;</w:t>
      </w:r>
    </w:p>
    <w:p w:rsidR="005D0D72" w:rsidRPr="00AB79F9" w:rsidRDefault="00AB79F9">
      <w:pPr>
        <w:suppressAutoHyphens w:val="0"/>
        <w:spacing w:before="280" w:after="280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AB79F9">
        <w:rPr>
          <w:sz w:val="24"/>
          <w:szCs w:val="24"/>
          <w:lang w:val="ru-RU"/>
        </w:rPr>
        <w:t>Бал на День Героев Отечества;</w:t>
      </w:r>
    </w:p>
    <w:p w:rsidR="005D0D72" w:rsidRPr="00AB79F9" w:rsidRDefault="00AB79F9">
      <w:pPr>
        <w:suppressAutoHyphens w:val="0"/>
        <w:spacing w:before="280" w:after="280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AB79F9">
        <w:rPr>
          <w:sz w:val="24"/>
          <w:szCs w:val="24"/>
          <w:lang w:val="ru-RU"/>
        </w:rPr>
        <w:t>Детский оздоровительный лагерь «Кораблик» (осенний, весенний, летний);</w:t>
      </w:r>
    </w:p>
    <w:p w:rsidR="005D0D72" w:rsidRPr="00AB79F9" w:rsidRDefault="00AB79F9">
      <w:pPr>
        <w:suppressAutoHyphens w:val="0"/>
        <w:spacing w:before="280" w:after="280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AB79F9">
        <w:rPr>
          <w:sz w:val="24"/>
          <w:szCs w:val="24"/>
          <w:lang w:val="ru-RU"/>
        </w:rPr>
        <w:t>Организация игровых пятачков на районных и городских праздниках;</w:t>
      </w:r>
    </w:p>
    <w:p w:rsidR="005D0D72" w:rsidRPr="00AB79F9" w:rsidRDefault="00AB79F9">
      <w:pPr>
        <w:suppressAutoHyphens w:val="0"/>
        <w:spacing w:before="280" w:after="280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AB79F9">
        <w:rPr>
          <w:sz w:val="24"/>
          <w:szCs w:val="24"/>
          <w:lang w:val="ru-RU"/>
        </w:rPr>
        <w:t>Военно-патриотические сборы (ВПК «Выстрел»)</w:t>
      </w:r>
    </w:p>
    <w:p w:rsidR="005D0D72" w:rsidRPr="00AB79F9" w:rsidRDefault="00AB79F9">
      <w:pPr>
        <w:suppressAutoHyphens w:val="0"/>
        <w:spacing w:before="280" w:after="280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AB79F9">
        <w:rPr>
          <w:sz w:val="24"/>
          <w:szCs w:val="24"/>
          <w:lang w:val="ru-RU"/>
        </w:rPr>
        <w:t>Всероссийская акция «П</w:t>
      </w:r>
      <w:r w:rsidRPr="00AB79F9">
        <w:rPr>
          <w:sz w:val="24"/>
          <w:szCs w:val="24"/>
          <w:lang w:val="ru-RU"/>
        </w:rPr>
        <w:t>исьмо солдату» (ВПК «Выстрел»)</w:t>
      </w:r>
    </w:p>
    <w:p w:rsidR="005D0D72" w:rsidRPr="00AB79F9" w:rsidRDefault="00AB79F9">
      <w:pPr>
        <w:suppressAutoHyphens w:val="0"/>
        <w:spacing w:before="280" w:after="280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AB79F9">
        <w:rPr>
          <w:sz w:val="24"/>
          <w:szCs w:val="24"/>
          <w:lang w:val="ru-RU"/>
        </w:rPr>
        <w:t xml:space="preserve"> Областной день призывника (ВПК «Выстрел»)</w:t>
      </w:r>
    </w:p>
    <w:p w:rsidR="005D0D72" w:rsidRPr="00AB79F9" w:rsidRDefault="005D0D72">
      <w:pPr>
        <w:suppressAutoHyphens w:val="0"/>
        <w:spacing w:before="280" w:after="280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D0D72" w:rsidRDefault="005D0D72">
      <w:pPr>
        <w:suppressAutoHyphens w:val="0"/>
        <w:spacing w:before="280" w:after="280"/>
        <w:ind w:firstLine="284"/>
        <w:jc w:val="both"/>
        <w:rPr>
          <w:rFonts w:cs="Times New Roman"/>
          <w:color w:val="000000"/>
          <w:lang w:val="ru-RU"/>
        </w:rPr>
      </w:pPr>
      <w:bookmarkStart w:id="1" w:name="_GoBack_Копия_1"/>
      <w:bookmarkEnd w:id="1"/>
    </w:p>
    <w:p w:rsidR="005D0D72" w:rsidRPr="00AB79F9" w:rsidRDefault="005D0D72">
      <w:pPr>
        <w:ind w:left="780" w:right="180"/>
        <w:contextualSpacing/>
        <w:rPr>
          <w:rFonts w:ascii="Times New Roman" w:hAnsi="Times New Roman"/>
          <w:sz w:val="24"/>
          <w:szCs w:val="24"/>
          <w:lang w:val="ru-RU"/>
        </w:rPr>
      </w:pPr>
    </w:p>
    <w:p w:rsidR="005D0D72" w:rsidRDefault="005D0D72">
      <w:pPr>
        <w:spacing w:before="280" w:after="280"/>
        <w:rPr>
          <w:rFonts w:cs="Times New Roman"/>
          <w:b/>
          <w:bCs/>
          <w:color w:val="000000"/>
          <w:lang w:val="ru-RU"/>
        </w:rPr>
      </w:pPr>
    </w:p>
    <w:p w:rsidR="005D0D72" w:rsidRPr="00AB79F9" w:rsidRDefault="00AB79F9">
      <w:pPr>
        <w:spacing w:before="280" w:after="280"/>
        <w:rPr>
          <w:rFonts w:ascii="Times New Roman" w:hAnsi="Times New Roman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Пришкольный лагерь</w:t>
      </w:r>
    </w:p>
    <w:p w:rsidR="005D0D72" w:rsidRDefault="00AB79F9">
      <w:pPr>
        <w:spacing w:before="280" w:after="280"/>
        <w:rPr>
          <w:rFonts w:ascii="Times New Roman" w:hAnsi="Times New Roman"/>
          <w:sz w:val="24"/>
          <w:szCs w:val="24"/>
        </w:rPr>
      </w:pPr>
      <w:r>
        <w:rPr>
          <w:rFonts w:cs="Times New Roman"/>
          <w:color w:val="000000"/>
          <w:sz w:val="24"/>
          <w:szCs w:val="24"/>
          <w:lang w:val="ru-RU"/>
        </w:rPr>
        <w:t>С 23 июня по 31 июля 2025 года организовали и провели две смены пришкольного лагеря, посвященных Году детского отдыха в системе образования по распоряжению Мин</w:t>
      </w:r>
      <w:r>
        <w:rPr>
          <w:rFonts w:cs="Times New Roman"/>
          <w:color w:val="000000"/>
          <w:sz w:val="24"/>
          <w:szCs w:val="24"/>
          <w:lang w:val="ru-RU"/>
        </w:rPr>
        <w:t>просвещения России от 29.08.2024 № Р-160.</w:t>
      </w:r>
    </w:p>
    <w:p w:rsidR="005D0D72" w:rsidRPr="00AB79F9" w:rsidRDefault="00AB79F9">
      <w:pPr>
        <w:spacing w:before="280" w:after="280"/>
        <w:rPr>
          <w:rFonts w:ascii="Times New Roman" w:hAnsi="Times New Roman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Утвердили и реализовали программу воспитательной работы и календарный план воспитательной работы лагеря, составленные на основе федеральных из приказа Минпросвещения России от 17.03.2025 № 209.</w:t>
      </w:r>
    </w:p>
    <w:p w:rsidR="005D0D72" w:rsidRPr="00AB79F9" w:rsidRDefault="00AB79F9">
      <w:pPr>
        <w:spacing w:before="280" w:after="280"/>
        <w:rPr>
          <w:rFonts w:ascii="Times New Roman" w:hAnsi="Times New Roman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Оформили специальный</w:t>
      </w:r>
      <w:r>
        <w:rPr>
          <w:rFonts w:cs="Times New Roman"/>
          <w:color w:val="000000"/>
          <w:sz w:val="24"/>
          <w:szCs w:val="24"/>
          <w:lang w:val="ru-RU"/>
        </w:rPr>
        <w:t xml:space="preserve"> раздел «Сведения об организации отдыха детей и их оздоровлении» на официальном сайте Школы в соответствии с приказом Минпросвещения России от 14.03.2025 № 201.</w:t>
      </w:r>
    </w:p>
    <w:p w:rsidR="005D0D72" w:rsidRDefault="00AB79F9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По результатам самоанализа, проведенного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 окончании летней оздоровительной кампании, Школа пр</w:t>
      </w:r>
      <w:r>
        <w:rPr>
          <w:rFonts w:cs="Times New Roman"/>
          <w:color w:val="000000"/>
          <w:sz w:val="24"/>
          <w:szCs w:val="24"/>
          <w:lang w:val="ru-RU"/>
        </w:rPr>
        <w:t>ишла к следующим выводам:</w:t>
      </w:r>
    </w:p>
    <w:p w:rsidR="005D0D72" w:rsidRDefault="00AB79F9">
      <w:pPr>
        <w:numPr>
          <w:ilvl w:val="0"/>
          <w:numId w:val="6"/>
        </w:numPr>
        <w:spacing w:before="280"/>
        <w:ind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программа воспитательной работы в лагере в целом реализована полностью и успешно;</w:t>
      </w:r>
    </w:p>
    <w:p w:rsidR="005D0D72" w:rsidRDefault="00AB79F9">
      <w:pPr>
        <w:numPr>
          <w:ilvl w:val="0"/>
          <w:numId w:val="6"/>
        </w:numPr>
        <w:ind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работа структурных звеньев – отрядов, органов самоуправления, кружков и секций –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соответствовала поставленным задачам;</w:t>
      </w:r>
    </w:p>
    <w:p w:rsidR="005D0D72" w:rsidRDefault="00AB79F9">
      <w:pPr>
        <w:numPr>
          <w:ilvl w:val="0"/>
          <w:numId w:val="6"/>
        </w:numPr>
        <w:ind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деятельность педагогического </w:t>
      </w:r>
      <w:r>
        <w:rPr>
          <w:rFonts w:cs="Times New Roman"/>
          <w:color w:val="000000"/>
          <w:sz w:val="24"/>
          <w:szCs w:val="24"/>
          <w:lang w:val="ru-RU"/>
        </w:rPr>
        <w:t>коллектива была профессиональной и слаженной, что позволило получить положительные отзывы со стороны воспитанников и их родителей;</w:t>
      </w:r>
    </w:p>
    <w:p w:rsidR="005D0D72" w:rsidRDefault="00AB79F9">
      <w:pPr>
        <w:numPr>
          <w:ilvl w:val="0"/>
          <w:numId w:val="6"/>
        </w:numPr>
        <w:ind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работа с родителями проведена по плану;</w:t>
      </w:r>
    </w:p>
    <w:p w:rsidR="005D0D72" w:rsidRDefault="00AB79F9">
      <w:pPr>
        <w:numPr>
          <w:ilvl w:val="0"/>
          <w:numId w:val="6"/>
        </w:numPr>
        <w:spacing w:after="280"/>
        <w:ind w:left="780" w:right="1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работа с партнерами требует доработки.</w:t>
      </w:r>
    </w:p>
    <w:p w:rsidR="005D0D72" w:rsidRDefault="00AB79F9">
      <w:pPr>
        <w:spacing w:before="280" w:after="280"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</w:rPr>
        <w:t>II</w:t>
      </w:r>
      <w:r>
        <w:rPr>
          <w:b/>
          <w:bCs/>
          <w:color w:val="252525"/>
          <w:spacing w:val="-2"/>
          <w:sz w:val="28"/>
          <w:szCs w:val="28"/>
          <w:lang w:val="ru-RU"/>
        </w:rPr>
        <w:t>. Оценка системы управления организацией</w:t>
      </w:r>
    </w:p>
    <w:p w:rsidR="005D0D72" w:rsidRDefault="00AB79F9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lastRenderedPageBreak/>
        <w:t>Управление Школой осуществляется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принципах единоначалия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самоуправления.</w:t>
      </w:r>
    </w:p>
    <w:p w:rsidR="005D0D72" w:rsidRDefault="00AB79F9">
      <w:pPr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Органы управления, действующие в Школе</w:t>
      </w:r>
    </w:p>
    <w:tbl>
      <w:tblPr>
        <w:tblW w:w="5000" w:type="pc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1997"/>
        <w:gridCol w:w="7179"/>
      </w:tblGrid>
      <w:tr w:rsidR="005D0D72"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Наименование органа</w:t>
            </w:r>
          </w:p>
        </w:tc>
        <w:tc>
          <w:tcPr>
            <w:tcW w:w="7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5D0D72" w:rsidRPr="00AB79F9"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r>
              <w:rPr>
                <w:rFonts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7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Контролирует работу и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обеспечивает эффективное взаимодействие структурных подразделений организации, у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5D0D72"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r>
              <w:rPr>
                <w:rFonts w:cs="Times New Roman"/>
                <w:color w:val="000000"/>
                <w:sz w:val="24"/>
                <w:szCs w:val="24"/>
              </w:rPr>
              <w:t>Управляющий совет</w:t>
            </w:r>
          </w:p>
        </w:tc>
        <w:tc>
          <w:tcPr>
            <w:tcW w:w="7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8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Коллегиальный орган управления образовательной организацией, который вырабатывает свои решения с учетом мнения всех участников образовательных отношений: родителей (законных представителей) обучающихся, педагогов, обучающихся, учредителя. </w:t>
            </w:r>
            <w:r>
              <w:rPr>
                <w:rFonts w:cs="Times New Roman"/>
                <w:color w:val="000000"/>
                <w:sz w:val="24"/>
                <w:szCs w:val="24"/>
              </w:rPr>
              <w:t>Представители дан</w:t>
            </w:r>
            <w:r>
              <w:rPr>
                <w:rFonts w:cs="Times New Roman"/>
                <w:color w:val="000000"/>
                <w:sz w:val="24"/>
                <w:szCs w:val="24"/>
              </w:rPr>
              <w:t>ных категорий входят в управляющий совет.</w:t>
            </w:r>
          </w:p>
          <w:p w:rsidR="005D0D72" w:rsidRDefault="00AB79F9">
            <w:pPr>
              <w:spacing w:before="280" w:after="28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Рассматривает вопросы:</w:t>
            </w:r>
          </w:p>
          <w:p w:rsidR="005D0D72" w:rsidRDefault="00AB79F9">
            <w:pPr>
              <w:numPr>
                <w:ilvl w:val="0"/>
                <w:numId w:val="7"/>
              </w:numPr>
              <w:spacing w:before="280"/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развития образовательной организации;</w:t>
            </w:r>
          </w:p>
          <w:p w:rsidR="005D0D72" w:rsidRDefault="00AB79F9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финансово-хозяйственной деятельности;</w:t>
            </w:r>
          </w:p>
          <w:p w:rsidR="005D0D72" w:rsidRDefault="00AB79F9">
            <w:pPr>
              <w:numPr>
                <w:ilvl w:val="0"/>
                <w:numId w:val="7"/>
              </w:numPr>
              <w:spacing w:after="280"/>
              <w:ind w:left="780" w:right="18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5D0D72"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r>
              <w:rPr>
                <w:rFonts w:cs="Times New Roman"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7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ностью Школы,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том числе рассматривает вопросы:</w:t>
            </w:r>
          </w:p>
          <w:p w:rsidR="005D0D72" w:rsidRDefault="00AB79F9">
            <w:pPr>
              <w:numPr>
                <w:ilvl w:val="0"/>
                <w:numId w:val="8"/>
              </w:numPr>
              <w:spacing w:before="280"/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развития образовательных услуг;</w:t>
            </w:r>
          </w:p>
          <w:p w:rsidR="005D0D72" w:rsidRDefault="00AB79F9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5D0D72" w:rsidRDefault="00AB79F9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5D0D72" w:rsidRDefault="00AB79F9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воспитания;</w:t>
            </w:r>
          </w:p>
          <w:p w:rsidR="005D0D72" w:rsidRDefault="00AB79F9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материально-технического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обеспечения образовательного процесса;</w:t>
            </w:r>
          </w:p>
          <w:p w:rsidR="005D0D72" w:rsidRDefault="00AB79F9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5D0D72" w:rsidRDefault="00AB79F9">
            <w:pPr>
              <w:numPr>
                <w:ilvl w:val="0"/>
                <w:numId w:val="8"/>
              </w:numPr>
              <w:spacing w:after="280"/>
              <w:ind w:left="780" w:right="18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координации деятельности методических объединений</w:t>
            </w:r>
          </w:p>
        </w:tc>
      </w:tr>
      <w:tr w:rsidR="005D0D72" w:rsidRPr="00AB79F9"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r>
              <w:rPr>
                <w:rFonts w:cs="Times New Roman"/>
                <w:color w:val="000000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7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управлении образовательной организаци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ей,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  <w:p w:rsidR="005D0D72" w:rsidRDefault="00AB79F9">
            <w:pPr>
              <w:numPr>
                <w:ilvl w:val="0"/>
                <w:numId w:val="9"/>
              </w:numPr>
              <w:spacing w:before="280"/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участвовать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разработке и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принятии коллективного договора, Правил трудового распорядка, изменений и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дополнений к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ним;</w:t>
            </w:r>
          </w:p>
          <w:p w:rsidR="005D0D72" w:rsidRDefault="00AB79F9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связаны с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правами и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обязанностями работников;</w:t>
            </w:r>
          </w:p>
          <w:p w:rsidR="005D0D72" w:rsidRDefault="00AB79F9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разрешать конфликтные ситуации между работниками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администрацией образовательной организации;</w:t>
            </w:r>
          </w:p>
          <w:p w:rsidR="005D0D72" w:rsidRDefault="00AB79F9">
            <w:pPr>
              <w:numPr>
                <w:ilvl w:val="0"/>
                <w:numId w:val="9"/>
              </w:numPr>
              <w:spacing w:after="280"/>
              <w:ind w:left="780" w:right="1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вносить предложения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корректировке плана мероприятий организации, совершенствованию ее работы и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развитию материальной базы</w:t>
            </w:r>
          </w:p>
        </w:tc>
      </w:tr>
    </w:tbl>
    <w:p w:rsidR="005D0D72" w:rsidRDefault="00AB79F9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lastRenderedPageBreak/>
        <w:t>Подробные</w:t>
      </w:r>
      <w:r>
        <w:rPr>
          <w:rFonts w:cs="Times New Roman"/>
          <w:color w:val="000000"/>
          <w:sz w:val="24"/>
          <w:szCs w:val="24"/>
          <w:lang w:val="ru-RU"/>
        </w:rPr>
        <w:t xml:space="preserve"> полномочия и процедура формирования органов описаны в уставе Школы.</w:t>
      </w:r>
    </w:p>
    <w:p w:rsidR="005D0D72" w:rsidRDefault="00AB79F9">
      <w:pPr>
        <w:spacing w:before="280" w:after="280"/>
        <w:rPr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Для осуществления учебно-методической работы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Школе созданы предметные методические объединения:</w:t>
      </w:r>
    </w:p>
    <w:p w:rsidR="005D0D72" w:rsidRDefault="00AB79F9">
      <w:pPr>
        <w:numPr>
          <w:ilvl w:val="0"/>
          <w:numId w:val="10"/>
        </w:numPr>
        <w:spacing w:before="280"/>
        <w:ind w:left="780" w:right="1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МО учителей </w:t>
      </w:r>
      <w:r>
        <w:rPr>
          <w:rFonts w:cs="Times New Roman"/>
          <w:color w:val="000000"/>
          <w:sz w:val="24"/>
          <w:szCs w:val="24"/>
        </w:rPr>
        <w:t>начального образования;</w:t>
      </w:r>
    </w:p>
    <w:p w:rsidR="005D0D72" w:rsidRDefault="00AB79F9">
      <w:pPr>
        <w:numPr>
          <w:ilvl w:val="0"/>
          <w:numId w:val="10"/>
        </w:numPr>
        <w:ind w:left="780" w:righ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 учителей иностранных языков;</w:t>
      </w:r>
    </w:p>
    <w:p w:rsidR="005D0D72" w:rsidRDefault="00AB79F9">
      <w:pPr>
        <w:numPr>
          <w:ilvl w:val="0"/>
          <w:numId w:val="10"/>
        </w:numPr>
        <w:ind w:left="780" w:righ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 учителей истории и</w:t>
      </w:r>
      <w:r>
        <w:rPr>
          <w:sz w:val="24"/>
          <w:szCs w:val="24"/>
          <w:lang w:val="ru-RU"/>
        </w:rPr>
        <w:t xml:space="preserve"> обществознания;</w:t>
      </w:r>
    </w:p>
    <w:p w:rsidR="005D0D72" w:rsidRDefault="00AB79F9">
      <w:pPr>
        <w:numPr>
          <w:ilvl w:val="0"/>
          <w:numId w:val="10"/>
        </w:numPr>
        <w:ind w:left="780" w:righ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 учителей физической культуры и ОБЗР</w:t>
      </w:r>
    </w:p>
    <w:p w:rsidR="005D0D72" w:rsidRDefault="00AB79F9">
      <w:pPr>
        <w:numPr>
          <w:ilvl w:val="0"/>
          <w:numId w:val="10"/>
        </w:numPr>
        <w:ind w:left="780" w:righ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 учителей химии, биологии, географии</w:t>
      </w:r>
    </w:p>
    <w:p w:rsidR="005D0D72" w:rsidRDefault="00AB79F9">
      <w:pPr>
        <w:numPr>
          <w:ilvl w:val="0"/>
          <w:numId w:val="10"/>
        </w:numPr>
        <w:ind w:left="780" w:righ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 учителей труда(технологии), музыки, ИЗО</w:t>
      </w:r>
    </w:p>
    <w:p w:rsidR="005D0D72" w:rsidRDefault="00AB79F9">
      <w:pPr>
        <w:numPr>
          <w:ilvl w:val="0"/>
          <w:numId w:val="10"/>
        </w:numPr>
        <w:ind w:left="780" w:righ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 учителей русского языка и литературы</w:t>
      </w:r>
    </w:p>
    <w:p w:rsidR="005D0D72" w:rsidRDefault="00AB79F9">
      <w:pPr>
        <w:numPr>
          <w:ilvl w:val="0"/>
          <w:numId w:val="10"/>
        </w:numPr>
        <w:ind w:left="780" w:righ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 учителей математики, информатики, физики</w:t>
      </w:r>
    </w:p>
    <w:p w:rsidR="005D0D72" w:rsidRDefault="00AB79F9">
      <w:pPr>
        <w:numPr>
          <w:ilvl w:val="0"/>
          <w:numId w:val="10"/>
        </w:numPr>
        <w:ind w:left="780" w:righ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Моспециалистов </w:t>
      </w:r>
      <w:r>
        <w:rPr>
          <w:sz w:val="24"/>
          <w:szCs w:val="24"/>
          <w:lang w:val="ru-RU"/>
        </w:rPr>
        <w:t>социально-психологической, дефектологической и логопедической направленности</w:t>
      </w:r>
    </w:p>
    <w:p w:rsidR="005D0D72" w:rsidRDefault="00AB79F9">
      <w:pPr>
        <w:numPr>
          <w:ilvl w:val="0"/>
          <w:numId w:val="10"/>
        </w:numPr>
        <w:spacing w:after="280"/>
        <w:ind w:left="780" w:righ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 педагогов дошкольных групп</w:t>
      </w:r>
    </w:p>
    <w:p w:rsidR="005D0D72" w:rsidRDefault="00AB79F9">
      <w:pPr>
        <w:spacing w:before="280" w:after="280"/>
        <w:ind w:left="780" w:righ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МО старших воспитателей</w:t>
      </w:r>
    </w:p>
    <w:p w:rsidR="005D0D72" w:rsidRDefault="00AB79F9">
      <w:pPr>
        <w:spacing w:before="280" w:after="280"/>
        <w:ind w:left="780" w:righ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МО воспитателей и специалистов</w:t>
      </w:r>
    </w:p>
    <w:p w:rsidR="005D0D72" w:rsidRDefault="00AB79F9">
      <w:pPr>
        <w:spacing w:before="280" w:after="280"/>
        <w:ind w:left="780" w:righ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МО педагогов коррекционно-развивающей направленности</w:t>
      </w:r>
    </w:p>
    <w:p w:rsidR="005D0D72" w:rsidRDefault="00AB79F9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целях учета мнения обучающихся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родителей (законных представителей) несовершеннолетних обучающихся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Школе действуют Совет обучающихся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Совет родителей.</w:t>
      </w:r>
    </w:p>
    <w:p w:rsidR="005D0D72" w:rsidRDefault="00AB79F9">
      <w:pPr>
        <w:spacing w:before="280" w:after="280"/>
        <w:rPr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По итогам 2025 года система управления Школой оценивается как эффективная, позволяющая учесть мнение работников и всех участников обра</w:t>
      </w:r>
      <w:r>
        <w:rPr>
          <w:rFonts w:cs="Times New Roman"/>
          <w:color w:val="000000"/>
          <w:sz w:val="24"/>
          <w:szCs w:val="24"/>
          <w:lang w:val="ru-RU"/>
        </w:rPr>
        <w:t xml:space="preserve">зовательных отношений. </w:t>
      </w:r>
    </w:p>
    <w:p w:rsidR="005D0D72" w:rsidRDefault="00AB79F9">
      <w:pPr>
        <w:spacing w:before="280" w:after="280" w:line="600" w:lineRule="atLeast"/>
        <w:rPr>
          <w:sz w:val="32"/>
          <w:szCs w:val="32"/>
          <w:lang w:val="ru-RU"/>
        </w:rPr>
      </w:pPr>
      <w:r>
        <w:rPr>
          <w:b/>
          <w:bCs/>
          <w:color w:val="252525"/>
          <w:spacing w:val="-2"/>
          <w:sz w:val="32"/>
          <w:szCs w:val="32"/>
        </w:rPr>
        <w:t>III</w:t>
      </w:r>
      <w:r>
        <w:rPr>
          <w:b/>
          <w:bCs/>
          <w:color w:val="252525"/>
          <w:spacing w:val="-2"/>
          <w:sz w:val="32"/>
          <w:szCs w:val="32"/>
          <w:lang w:val="ru-RU"/>
        </w:rPr>
        <w:t>. Оценка содержания и</w:t>
      </w:r>
      <w:r>
        <w:rPr>
          <w:b/>
          <w:bCs/>
          <w:color w:val="252525"/>
          <w:spacing w:val="-2"/>
          <w:sz w:val="32"/>
          <w:szCs w:val="32"/>
        </w:rPr>
        <w:t> </w:t>
      </w:r>
      <w:r>
        <w:rPr>
          <w:b/>
          <w:bCs/>
          <w:color w:val="252525"/>
          <w:spacing w:val="-2"/>
          <w:sz w:val="32"/>
          <w:szCs w:val="32"/>
          <w:lang w:val="ru-RU"/>
        </w:rPr>
        <w:t>качества подготовки обучающихся</w:t>
      </w:r>
    </w:p>
    <w:p w:rsidR="005D0D72" w:rsidRDefault="00AB79F9">
      <w:pPr>
        <w:spacing w:before="280" w:after="280" w:line="600" w:lineRule="atLeast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/>
          <w:b/>
          <w:bCs/>
          <w:color w:val="000000"/>
          <w:spacing w:val="-2"/>
          <w:sz w:val="28"/>
          <w:szCs w:val="28"/>
          <w:lang w:val="ru-RU"/>
        </w:rPr>
        <w:t>Результаты Центра развития ребенка – детский сад  «Росинка»</w:t>
      </w:r>
    </w:p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По итогам контрольного периода освоения основной образовательной программы дошкольного уровня образования проводилс</w:t>
      </w:r>
      <w:r>
        <w:rPr>
          <w:rFonts w:cs="Times New Roman"/>
          <w:sz w:val="24"/>
          <w:szCs w:val="24"/>
          <w:lang w:val="ru-RU"/>
        </w:rPr>
        <w:t>я мониторинг  развития детей на основе результатов педагогической диагностики.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3793"/>
        <w:gridCol w:w="2127"/>
        <w:gridCol w:w="1985"/>
        <w:gridCol w:w="1666"/>
      </w:tblGrid>
      <w:tr w:rsidR="005D0D72">
        <w:tc>
          <w:tcPr>
            <w:tcW w:w="3792" w:type="dxa"/>
            <w:vMerge w:val="restart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Показатели развития детей по образовательным областям</w:t>
            </w:r>
          </w:p>
        </w:tc>
        <w:tc>
          <w:tcPr>
            <w:tcW w:w="5778" w:type="dxa"/>
            <w:gridSpan w:val="3"/>
          </w:tcPr>
          <w:p w:rsidR="005D0D72" w:rsidRDefault="00AB79F9">
            <w:pPr>
              <w:spacing w:after="2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Уровни, %</w:t>
            </w:r>
          </w:p>
          <w:p w:rsidR="005D0D72" w:rsidRDefault="00AB79F9">
            <w:pPr>
              <w:spacing w:before="2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lastRenderedPageBreak/>
              <w:t>(начало/конец года)</w:t>
            </w:r>
          </w:p>
        </w:tc>
      </w:tr>
      <w:tr w:rsidR="005D0D72">
        <w:trPr>
          <w:trHeight w:val="231"/>
        </w:trPr>
        <w:tc>
          <w:tcPr>
            <w:tcW w:w="3792" w:type="dxa"/>
            <w:vMerge/>
          </w:tcPr>
          <w:p w:rsidR="005D0D72" w:rsidRDefault="005D0D7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Высокий</w:t>
            </w:r>
          </w:p>
        </w:tc>
        <w:tc>
          <w:tcPr>
            <w:tcW w:w="1985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Средний</w:t>
            </w:r>
          </w:p>
        </w:tc>
        <w:tc>
          <w:tcPr>
            <w:tcW w:w="1666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Низкий</w:t>
            </w:r>
          </w:p>
        </w:tc>
      </w:tr>
      <w:tr w:rsidR="005D0D72">
        <w:tc>
          <w:tcPr>
            <w:tcW w:w="379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Физическое развитие</w:t>
            </w:r>
          </w:p>
        </w:tc>
        <w:tc>
          <w:tcPr>
            <w:tcW w:w="212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val="ru-RU"/>
              </w:rPr>
              <w:t>8/33</w:t>
            </w:r>
          </w:p>
        </w:tc>
        <w:tc>
          <w:tcPr>
            <w:tcW w:w="1985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val="ru-RU"/>
              </w:rPr>
              <w:t>82/66</w:t>
            </w:r>
          </w:p>
        </w:tc>
        <w:tc>
          <w:tcPr>
            <w:tcW w:w="1666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val="ru-RU"/>
              </w:rPr>
              <w:t>10/1</w:t>
            </w:r>
          </w:p>
        </w:tc>
      </w:tr>
      <w:tr w:rsidR="005D0D72">
        <w:tc>
          <w:tcPr>
            <w:tcW w:w="379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Речевое развитие</w:t>
            </w:r>
          </w:p>
        </w:tc>
        <w:tc>
          <w:tcPr>
            <w:tcW w:w="212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val="ru-RU"/>
              </w:rPr>
              <w:t>3/17</w:t>
            </w:r>
          </w:p>
        </w:tc>
        <w:tc>
          <w:tcPr>
            <w:tcW w:w="1985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val="ru-RU"/>
              </w:rPr>
              <w:t>60/72</w:t>
            </w:r>
          </w:p>
        </w:tc>
        <w:tc>
          <w:tcPr>
            <w:tcW w:w="1666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val="ru-RU"/>
              </w:rPr>
              <w:t>37/11</w:t>
            </w:r>
          </w:p>
        </w:tc>
      </w:tr>
      <w:tr w:rsidR="005D0D72">
        <w:tc>
          <w:tcPr>
            <w:tcW w:w="379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Познавательное развитие</w:t>
            </w:r>
          </w:p>
        </w:tc>
        <w:tc>
          <w:tcPr>
            <w:tcW w:w="212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val="ru-RU"/>
              </w:rPr>
              <w:t>6/37</w:t>
            </w:r>
          </w:p>
        </w:tc>
        <w:tc>
          <w:tcPr>
            <w:tcW w:w="1985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val="ru-RU"/>
              </w:rPr>
              <w:t>79/60</w:t>
            </w:r>
          </w:p>
        </w:tc>
        <w:tc>
          <w:tcPr>
            <w:tcW w:w="1666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val="ru-RU"/>
              </w:rPr>
              <w:t>15/3</w:t>
            </w:r>
          </w:p>
        </w:tc>
      </w:tr>
      <w:tr w:rsidR="005D0D72">
        <w:tc>
          <w:tcPr>
            <w:tcW w:w="379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Художественно-эстетическое развитие</w:t>
            </w:r>
          </w:p>
        </w:tc>
        <w:tc>
          <w:tcPr>
            <w:tcW w:w="212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val="ru-RU"/>
              </w:rPr>
              <w:t>10/50</w:t>
            </w:r>
          </w:p>
        </w:tc>
        <w:tc>
          <w:tcPr>
            <w:tcW w:w="1985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val="ru-RU"/>
              </w:rPr>
              <w:t>79/47</w:t>
            </w:r>
          </w:p>
        </w:tc>
        <w:tc>
          <w:tcPr>
            <w:tcW w:w="1666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val="ru-RU"/>
              </w:rPr>
              <w:t>11/3</w:t>
            </w:r>
          </w:p>
        </w:tc>
      </w:tr>
      <w:tr w:rsidR="005D0D72">
        <w:tc>
          <w:tcPr>
            <w:tcW w:w="379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Социально-коммуникативное развитие</w:t>
            </w:r>
          </w:p>
        </w:tc>
        <w:tc>
          <w:tcPr>
            <w:tcW w:w="212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val="ru-RU"/>
              </w:rPr>
              <w:t>9/63</w:t>
            </w:r>
          </w:p>
        </w:tc>
        <w:tc>
          <w:tcPr>
            <w:tcW w:w="1985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val="ru-RU"/>
              </w:rPr>
              <w:t>84/33</w:t>
            </w:r>
          </w:p>
        </w:tc>
        <w:tc>
          <w:tcPr>
            <w:tcW w:w="1666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val="ru-RU"/>
              </w:rPr>
              <w:t>7/4</w:t>
            </w:r>
          </w:p>
        </w:tc>
      </w:tr>
    </w:tbl>
    <w:p w:rsidR="005D0D72" w:rsidRDefault="005D0D72">
      <w:pPr>
        <w:spacing w:before="280" w:after="280"/>
        <w:rPr>
          <w:rFonts w:ascii="Times New Roman" w:hAnsi="Times New Roman" w:cs="Times New Roman"/>
          <w:b/>
          <w:sz w:val="24"/>
          <w:szCs w:val="24"/>
        </w:rPr>
      </w:pPr>
    </w:p>
    <w:p w:rsidR="005D0D72" w:rsidRDefault="00AB79F9">
      <w:pPr>
        <w:spacing w:before="280" w:after="2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Результаты освоения  ООП  ДО</w:t>
      </w:r>
    </w:p>
    <w:tbl>
      <w:tblPr>
        <w:tblW w:w="7578" w:type="dxa"/>
        <w:tblLayout w:type="fixed"/>
        <w:tblLook w:val="04A0" w:firstRow="1" w:lastRow="0" w:firstColumn="1" w:lastColumn="0" w:noHBand="0" w:noVBand="1"/>
      </w:tblPr>
      <w:tblGrid>
        <w:gridCol w:w="1906"/>
        <w:gridCol w:w="1121"/>
        <w:gridCol w:w="1163"/>
        <w:gridCol w:w="1143"/>
        <w:gridCol w:w="1322"/>
        <w:gridCol w:w="923"/>
      </w:tblGrid>
      <w:tr w:rsidR="005D0D72">
        <w:tc>
          <w:tcPr>
            <w:tcW w:w="1905" w:type="dxa"/>
            <w:vMerge w:val="restart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Показатель %</w:t>
            </w:r>
          </w:p>
        </w:tc>
        <w:tc>
          <w:tcPr>
            <w:tcW w:w="5672" w:type="dxa"/>
            <w:gridSpan w:val="5"/>
          </w:tcPr>
          <w:p w:rsidR="005D0D72" w:rsidRDefault="00AB79F9">
            <w:pPr>
              <w:spacing w:after="2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Группы</w:t>
            </w:r>
          </w:p>
          <w:p w:rsidR="005D0D72" w:rsidRDefault="005D0D72">
            <w:pPr>
              <w:spacing w:before="2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0D72">
        <w:tc>
          <w:tcPr>
            <w:tcW w:w="1905" w:type="dxa"/>
            <w:vMerge/>
          </w:tcPr>
          <w:p w:rsidR="005D0D72" w:rsidRDefault="005D0D7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1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Ранний возраст</w:t>
            </w:r>
          </w:p>
        </w:tc>
        <w:tc>
          <w:tcPr>
            <w:tcW w:w="1163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 младшая группа</w:t>
            </w:r>
          </w:p>
        </w:tc>
        <w:tc>
          <w:tcPr>
            <w:tcW w:w="1143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Средняя группа</w:t>
            </w:r>
          </w:p>
        </w:tc>
        <w:tc>
          <w:tcPr>
            <w:tcW w:w="132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Подготовит ельная группа.</w:t>
            </w:r>
          </w:p>
        </w:tc>
        <w:tc>
          <w:tcPr>
            <w:tcW w:w="923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Итог</w:t>
            </w:r>
          </w:p>
        </w:tc>
      </w:tr>
      <w:tr w:rsidR="005D0D72">
        <w:tc>
          <w:tcPr>
            <w:tcW w:w="1905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Высокий</w:t>
            </w:r>
          </w:p>
        </w:tc>
        <w:tc>
          <w:tcPr>
            <w:tcW w:w="1121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1163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143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132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923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51</w:t>
            </w:r>
          </w:p>
        </w:tc>
      </w:tr>
      <w:tr w:rsidR="005D0D72">
        <w:tc>
          <w:tcPr>
            <w:tcW w:w="1905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Средний</w:t>
            </w:r>
          </w:p>
        </w:tc>
        <w:tc>
          <w:tcPr>
            <w:tcW w:w="1121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1163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143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32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923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43</w:t>
            </w:r>
          </w:p>
        </w:tc>
      </w:tr>
      <w:tr w:rsidR="005D0D72">
        <w:tc>
          <w:tcPr>
            <w:tcW w:w="1905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Низкий</w:t>
            </w:r>
          </w:p>
        </w:tc>
        <w:tc>
          <w:tcPr>
            <w:tcW w:w="1121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163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43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923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6</w:t>
            </w:r>
          </w:p>
        </w:tc>
      </w:tr>
    </w:tbl>
    <w:p w:rsidR="005D0D72" w:rsidRDefault="005D0D72">
      <w:pPr>
        <w:spacing w:before="280" w:after="280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Вывод:</w:t>
      </w:r>
    </w:p>
    <w:p w:rsidR="005D0D72" w:rsidRDefault="00AB79F9">
      <w:pPr>
        <w:spacing w:before="280" w:after="2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color w:val="252525"/>
          <w:spacing w:val="-2"/>
          <w:sz w:val="24"/>
          <w:szCs w:val="24"/>
          <w:lang w:val="ru-RU"/>
        </w:rPr>
        <w:t xml:space="preserve">    </w:t>
      </w:r>
      <w:r>
        <w:rPr>
          <w:rFonts w:cs="Times New Roman"/>
          <w:color w:val="252525"/>
          <w:spacing w:val="-2"/>
          <w:sz w:val="24"/>
          <w:szCs w:val="24"/>
          <w:lang w:val="ru-RU"/>
        </w:rPr>
        <w:t>В течение года дети развивались согласно возрасту, осваивали программный материал и показали позитивную динамику по всем направлениям развития.  Это стало возможным благодаря целенаправленной и эффективной работе педагогического коллектива. Знания и навыки</w:t>
      </w:r>
      <w:r>
        <w:rPr>
          <w:rFonts w:cs="Times New Roman"/>
          <w:color w:val="252525"/>
          <w:spacing w:val="-2"/>
          <w:sz w:val="24"/>
          <w:szCs w:val="24"/>
          <w:lang w:val="ru-RU"/>
        </w:rPr>
        <w:t>, полученные в ходе образовательной деятельности,  с  воспитанниками систематически закреплялись и применялись в разнообразных видах детской деятельности.  Анализируя  выполнение программы по образовательным областям по всем возрастным группам можно сделат</w:t>
      </w:r>
      <w:r>
        <w:rPr>
          <w:rFonts w:cs="Times New Roman"/>
          <w:color w:val="252525"/>
          <w:spacing w:val="-2"/>
          <w:sz w:val="24"/>
          <w:szCs w:val="24"/>
          <w:lang w:val="ru-RU"/>
        </w:rPr>
        <w:t>ь вывод, что на конец года показатели выполнения программы находятся в пределах среднего и высокого уровня.  Процент детей с низким уровнем развития небольшой. На конец учебного  года  самый высокий  процент составляет  образовательная область «Социально -</w:t>
      </w:r>
      <w:r>
        <w:rPr>
          <w:rFonts w:cs="Times New Roman"/>
          <w:color w:val="252525"/>
          <w:spacing w:val="-2"/>
          <w:sz w:val="24"/>
          <w:szCs w:val="24"/>
          <w:lang w:val="ru-RU"/>
        </w:rPr>
        <w:t xml:space="preserve"> коммуникативное развитие», самый низкий   «Речевое развитие». </w:t>
      </w:r>
      <w:r>
        <w:rPr>
          <w:rFonts w:eastAsia="SimSun" w:cs="Times New Roman"/>
          <w:color w:val="252525"/>
          <w:spacing w:val="-2"/>
          <w:sz w:val="24"/>
          <w:szCs w:val="24"/>
          <w:shd w:val="clear" w:color="auto" w:fill="FFFFFF"/>
          <w:lang w:val="ru-RU"/>
        </w:rPr>
        <w:t>Планируется  дальше  продолжать вести  с воспитанниками целенаправленную работу по повышению качества освоения программного материала по всем образовательным областям.</w:t>
      </w:r>
    </w:p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Обследование воспитаннико</w:t>
      </w:r>
      <w:r>
        <w:rPr>
          <w:rFonts w:cs="Times New Roman"/>
          <w:sz w:val="24"/>
          <w:szCs w:val="24"/>
          <w:lang w:val="ru-RU"/>
        </w:rPr>
        <w:t>в групп детей дошкольного возраста с 6 до 7 лет на предмет оценки сформированности предпосылок к учебной деятельности.</w:t>
      </w:r>
    </w:p>
    <w:p w:rsidR="005D0D72" w:rsidRDefault="00AB79F9">
      <w:pPr>
        <w:spacing w:before="280" w:after="2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Результаты обследования группы 6-7 лет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2393"/>
        <w:gridCol w:w="2395"/>
        <w:gridCol w:w="2396"/>
        <w:gridCol w:w="2387"/>
      </w:tblGrid>
      <w:tr w:rsidR="005D0D72" w:rsidRPr="00AB79F9">
        <w:tc>
          <w:tcPr>
            <w:tcW w:w="2392" w:type="dxa"/>
          </w:tcPr>
          <w:p w:rsidR="005D0D72" w:rsidRDefault="00AB79F9">
            <w:pPr>
              <w:spacing w:after="2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готовность к школьному 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lastRenderedPageBreak/>
              <w:t>обучению</w:t>
            </w:r>
          </w:p>
          <w:p w:rsidR="005D0D72" w:rsidRDefault="00AB79F9">
            <w:pPr>
              <w:spacing w:before="2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чел/%</w:t>
            </w:r>
          </w:p>
        </w:tc>
        <w:tc>
          <w:tcPr>
            <w:tcW w:w="2395" w:type="dxa"/>
          </w:tcPr>
          <w:p w:rsidR="005D0D72" w:rsidRDefault="00AB79F9">
            <w:pPr>
              <w:spacing w:after="2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lastRenderedPageBreak/>
              <w:t>условная</w:t>
            </w:r>
          </w:p>
          <w:p w:rsidR="005D0D72" w:rsidRDefault="00AB79F9">
            <w:pPr>
              <w:spacing w:before="280" w:after="2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готовность к 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lastRenderedPageBreak/>
              <w:t>школьному обучению</w:t>
            </w:r>
          </w:p>
          <w:p w:rsidR="005D0D72" w:rsidRDefault="00AB79F9">
            <w:pPr>
              <w:spacing w:before="2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чел/%</w:t>
            </w:r>
          </w:p>
        </w:tc>
        <w:tc>
          <w:tcPr>
            <w:tcW w:w="2396" w:type="dxa"/>
          </w:tcPr>
          <w:p w:rsidR="005D0D72" w:rsidRDefault="00AB79F9">
            <w:pPr>
              <w:spacing w:after="2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lastRenderedPageBreak/>
              <w:t>условная</w:t>
            </w:r>
          </w:p>
          <w:p w:rsidR="005D0D72" w:rsidRDefault="00AB79F9">
            <w:pPr>
              <w:spacing w:before="280" w:after="2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неготовность к 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lastRenderedPageBreak/>
              <w:t>школьному обучению</w:t>
            </w:r>
          </w:p>
          <w:p w:rsidR="005D0D72" w:rsidRDefault="00AB79F9">
            <w:pPr>
              <w:spacing w:before="2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чел/%</w:t>
            </w:r>
          </w:p>
        </w:tc>
        <w:tc>
          <w:tcPr>
            <w:tcW w:w="2387" w:type="dxa"/>
          </w:tcPr>
          <w:p w:rsidR="005D0D72" w:rsidRDefault="00AB79F9">
            <w:pPr>
              <w:spacing w:after="2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lastRenderedPageBreak/>
              <w:t xml:space="preserve">неготовность к школьному 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lastRenderedPageBreak/>
              <w:t>обучению</w:t>
            </w:r>
          </w:p>
          <w:p w:rsidR="005D0D72" w:rsidRDefault="00AB79F9">
            <w:pPr>
              <w:spacing w:before="2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чел/%</w:t>
            </w:r>
          </w:p>
        </w:tc>
      </w:tr>
      <w:tr w:rsidR="005D0D72">
        <w:tc>
          <w:tcPr>
            <w:tcW w:w="2392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val="ru-RU"/>
              </w:rPr>
              <w:lastRenderedPageBreak/>
              <w:t>50</w:t>
            </w:r>
          </w:p>
        </w:tc>
        <w:tc>
          <w:tcPr>
            <w:tcW w:w="2395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val="ru-RU"/>
              </w:rPr>
              <w:t>50</w:t>
            </w:r>
          </w:p>
        </w:tc>
        <w:tc>
          <w:tcPr>
            <w:tcW w:w="2396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2387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</w:tr>
    </w:tbl>
    <w:p w:rsidR="005D0D72" w:rsidRDefault="005D0D72">
      <w:pPr>
        <w:spacing w:before="280" w:after="2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D72" w:rsidRDefault="005D0D72">
      <w:pPr>
        <w:spacing w:before="280" w:after="280"/>
        <w:rPr>
          <w:rFonts w:ascii="Times New Roman" w:hAnsi="Times New Roman" w:cs="Times New Roman"/>
          <w:sz w:val="24"/>
          <w:szCs w:val="24"/>
        </w:rPr>
      </w:pPr>
    </w:p>
    <w:p w:rsidR="005D0D72" w:rsidRDefault="00AB79F9">
      <w:pPr>
        <w:spacing w:before="280" w:after="280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Диагностическая работа по выявлению уровня развития воспитанников проводится в три этапа: сентябрь – первичная диагностика, декабрь – промежуточная диагностика, </w:t>
      </w:r>
      <w:r>
        <w:rPr>
          <w:rFonts w:cs="Times New Roman"/>
          <w:sz w:val="24"/>
          <w:szCs w:val="24"/>
          <w:lang w:val="ru-RU"/>
        </w:rPr>
        <w:t>май – итоговая диагностика. Диагностика показывает, насколько хорошо у ребёнка развиты важные умения и качества, которые пригодятся ему в учёбе.</w:t>
      </w:r>
    </w:p>
    <w:p w:rsidR="005D0D72" w:rsidRDefault="00AB79F9">
      <w:pPr>
        <w:spacing w:before="280" w:after="2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eastAsia="SimSun" w:cs="Times New Roman"/>
          <w:color w:val="252525"/>
          <w:spacing w:val="-2"/>
          <w:sz w:val="24"/>
          <w:szCs w:val="24"/>
          <w:shd w:val="clear" w:color="auto" w:fill="FFFFFF"/>
          <w:lang w:val="ru-RU"/>
        </w:rPr>
        <w:t>Цель первичной диагностики: определить уровень готовности будущих первоклассников к обучению и использовать пол</w:t>
      </w:r>
      <w:r>
        <w:rPr>
          <w:rFonts w:eastAsia="SimSun" w:cs="Times New Roman"/>
          <w:color w:val="252525"/>
          <w:spacing w:val="-2"/>
          <w:sz w:val="24"/>
          <w:szCs w:val="24"/>
          <w:shd w:val="clear" w:color="auto" w:fill="FFFFFF"/>
          <w:lang w:val="ru-RU"/>
        </w:rPr>
        <w:t>ученные данные для организации развивающей и коррекционной работы</w:t>
      </w:r>
      <w:r>
        <w:rPr>
          <w:rFonts w:eastAsia="SimSun" w:cs="Times New Roman"/>
          <w:color w:val="FF0000"/>
          <w:spacing w:val="-2"/>
          <w:sz w:val="24"/>
          <w:szCs w:val="24"/>
          <w:shd w:val="clear" w:color="auto" w:fill="FFFFFF"/>
          <w:lang w:val="ru-RU"/>
        </w:rPr>
        <w:t>.</w:t>
      </w:r>
      <w:r>
        <w:rPr>
          <w:rFonts w:eastAsia="SimSun" w:cs="Times New Roman"/>
          <w:color w:val="252525"/>
          <w:spacing w:val="-2"/>
          <w:sz w:val="24"/>
          <w:szCs w:val="24"/>
          <w:shd w:val="clear" w:color="auto" w:fill="FFFFFF"/>
          <w:lang w:val="ru-RU"/>
        </w:rPr>
        <w:t xml:space="preserve"> </w:t>
      </w:r>
    </w:p>
    <w:p w:rsidR="005D0D72" w:rsidRDefault="00AB79F9">
      <w:pPr>
        <w:spacing w:before="280" w:after="2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Цель промежуточной диагностики: сравнение текущих результатов с предыдущими данными позволяет оценить эффективность применяемых подходов в формировании предпосылок к учебной деятельности.</w:t>
      </w:r>
    </w:p>
    <w:p w:rsidR="005D0D72" w:rsidRDefault="005D0D72">
      <w:pPr>
        <w:spacing w:before="280" w:after="2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D0D72" w:rsidRDefault="00AB79F9">
      <w:pPr>
        <w:spacing w:before="280" w:after="2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 Цель итоговой диагностики: выяснить, готов ли ребёнок к школе, и что нужно делать дальше, чтобы ему помочь.</w:t>
      </w:r>
    </w:p>
    <w:p w:rsidR="005D0D72" w:rsidRDefault="00AB79F9">
      <w:pPr>
        <w:spacing w:before="280" w:after="2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 Результаты качества освоения ООП ДО на конец 2025 года выглядят следующим образом:</w:t>
      </w:r>
    </w:p>
    <w:p w:rsidR="005D0D72" w:rsidRDefault="00AB79F9">
      <w:pPr>
        <w:spacing w:before="280" w:after="280"/>
        <w:ind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1-я группа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– показавшие высокий уровень школьной готовности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 xml:space="preserve">– </w:t>
      </w:r>
      <w:r>
        <w:rPr>
          <w:rFonts w:cs="Times New Roman"/>
          <w:sz w:val="24"/>
          <w:szCs w:val="24"/>
          <w:lang w:val="ru-RU"/>
        </w:rPr>
        <w:t>50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%;</w:t>
      </w:r>
    </w:p>
    <w:p w:rsidR="005D0D72" w:rsidRDefault="00AB79F9">
      <w:pPr>
        <w:spacing w:before="280" w:after="280"/>
        <w:ind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2-я группа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– дети, показавшие при обследовании средний уровень школьной готовности,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– 50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%.</w:t>
      </w:r>
    </w:p>
    <w:p w:rsidR="005D0D72" w:rsidRDefault="005D0D72">
      <w:pPr>
        <w:spacing w:before="280" w:after="280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D0D72" w:rsidRDefault="00AB79F9">
      <w:pPr>
        <w:spacing w:before="280" w:after="2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eastAsia="SimSun" w:cs="Times New Roman"/>
          <w:color w:val="252525"/>
          <w:spacing w:val="-2"/>
          <w:sz w:val="24"/>
          <w:szCs w:val="24"/>
          <w:shd w:val="clear" w:color="auto" w:fill="FFFFFF"/>
          <w:lang w:val="ru-RU"/>
        </w:rPr>
        <w:t xml:space="preserve">Добиться данных результатов удалось благодаря  качественному  психологическому сопровождению и построению образовательного процесса. </w:t>
      </w:r>
    </w:p>
    <w:p w:rsidR="005D0D72" w:rsidRDefault="00AB79F9">
      <w:pPr>
        <w:spacing w:before="280" w:after="2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С детьми, имеющими особ</w:t>
      </w:r>
      <w:r>
        <w:rPr>
          <w:rFonts w:cs="Times New Roman"/>
          <w:sz w:val="24"/>
          <w:szCs w:val="24"/>
          <w:lang w:val="ru-RU"/>
        </w:rPr>
        <w:t>ые способности или трудности в освоении программы по возрасту, проводились индивидуальные и групповые коррекционно-развивающие занятия с привлечением специалистов (дефектолога, учителя - логопеда и педагога - психолога).</w:t>
      </w:r>
    </w:p>
    <w:p w:rsidR="005D0D72" w:rsidRDefault="00AB79F9">
      <w:pPr>
        <w:spacing w:before="280" w:after="2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a5"/>
          <w:rFonts w:eastAsia="SimSun" w:cs="Times New Roman"/>
          <w:color w:val="252525"/>
          <w:spacing w:val="-2"/>
          <w:sz w:val="24"/>
          <w:szCs w:val="24"/>
          <w:shd w:val="clear" w:color="auto" w:fill="FFFFFF"/>
          <w:lang w:val="ru-RU"/>
        </w:rPr>
        <w:t xml:space="preserve">Вывод: </w:t>
      </w:r>
      <w:r>
        <w:rPr>
          <w:rStyle w:val="a5"/>
          <w:rFonts w:eastAsia="SimSun" w:cs="Times New Roman"/>
          <w:b w:val="0"/>
          <w:color w:val="252525"/>
          <w:spacing w:val="-2"/>
          <w:sz w:val="24"/>
          <w:szCs w:val="24"/>
          <w:shd w:val="clear" w:color="auto" w:fill="FFFFFF"/>
          <w:lang w:val="ru-RU"/>
        </w:rPr>
        <w:t>Таким образом,</w:t>
      </w:r>
      <w:r>
        <w:rPr>
          <w:rFonts w:eastAsia="SimSun" w:cs="Times New Roman"/>
          <w:color w:val="252525"/>
          <w:spacing w:val="-2"/>
          <w:sz w:val="24"/>
          <w:szCs w:val="24"/>
          <w:shd w:val="clear" w:color="auto" w:fill="FFFFFF"/>
          <w:lang w:val="ru-RU"/>
        </w:rPr>
        <w:t xml:space="preserve"> к завершению </w:t>
      </w:r>
      <w:r>
        <w:rPr>
          <w:rFonts w:eastAsia="SimSun" w:cs="Times New Roman"/>
          <w:color w:val="252525"/>
          <w:spacing w:val="-2"/>
          <w:sz w:val="24"/>
          <w:szCs w:val="24"/>
          <w:shd w:val="clear" w:color="auto" w:fill="FFFFFF"/>
          <w:lang w:val="ru-RU"/>
        </w:rPr>
        <w:t>учебного года наблюдается значительное увеличение показателей готовности воспитанников - выпускников к школе. У них достаточно сформированы предпосылки  учебной деятельности: умение работать в соответствии с инструкцией, самостоятельно действовать по образ</w:t>
      </w:r>
      <w:r>
        <w:rPr>
          <w:rFonts w:eastAsia="SimSun" w:cs="Times New Roman"/>
          <w:color w:val="252525"/>
          <w:spacing w:val="-2"/>
          <w:sz w:val="24"/>
          <w:szCs w:val="24"/>
          <w:shd w:val="clear" w:color="auto" w:fill="FFFFFF"/>
          <w:lang w:val="ru-RU"/>
        </w:rPr>
        <w:t xml:space="preserve">цу, осуществлять контроль, вовремя остановиться при выполнении того или иного задания и переключиться на выполнение другого. У детей повысилась самооценка, стремление к активной деятельности. Они эмоционально отзывчивы, любознательны, способны </w:t>
      </w:r>
      <w:r>
        <w:rPr>
          <w:rFonts w:eastAsia="SimSun" w:cs="Times New Roman"/>
          <w:color w:val="252525"/>
          <w:spacing w:val="-2"/>
          <w:sz w:val="24"/>
          <w:szCs w:val="24"/>
          <w:shd w:val="clear" w:color="auto" w:fill="FFFFFF"/>
          <w:lang w:val="ru-RU"/>
        </w:rPr>
        <w:lastRenderedPageBreak/>
        <w:t>решать пробл</w:t>
      </w:r>
      <w:r>
        <w:rPr>
          <w:rFonts w:eastAsia="SimSun" w:cs="Times New Roman"/>
          <w:color w:val="252525"/>
          <w:spacing w:val="-2"/>
          <w:sz w:val="24"/>
          <w:szCs w:val="24"/>
          <w:shd w:val="clear" w:color="auto" w:fill="FFFFFF"/>
          <w:lang w:val="ru-RU"/>
        </w:rPr>
        <w:t>емные ситуации, а так же  проявляют инициативу и самостоятельность в разных видах деятельности - в игре, общении. Работа, проведённая за  год, поможет выпускникам адаптироваться  к новым условиям социальной роли школьника.</w:t>
      </w:r>
    </w:p>
    <w:p w:rsidR="005D0D72" w:rsidRDefault="00AB79F9">
      <w:pPr>
        <w:spacing w:before="280" w:after="2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Оценка организации учебного проце</w:t>
      </w:r>
      <w:r>
        <w:rPr>
          <w:rFonts w:cs="Times New Roman"/>
          <w:b/>
          <w:sz w:val="28"/>
          <w:szCs w:val="28"/>
          <w:lang w:val="ru-RU"/>
        </w:rPr>
        <w:t>сса в ЦРР детском саду «Росинка»</w:t>
      </w:r>
    </w:p>
    <w:p w:rsidR="005D0D72" w:rsidRDefault="00AB79F9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color w:val="FF0000"/>
          <w:sz w:val="24"/>
          <w:szCs w:val="24"/>
          <w:lang w:val="ru-RU"/>
        </w:rPr>
        <w:t xml:space="preserve">     </w:t>
      </w:r>
      <w:r>
        <w:rPr>
          <w:rFonts w:cs="Times New Roman"/>
          <w:sz w:val="24"/>
          <w:szCs w:val="24"/>
          <w:lang w:val="ru-RU"/>
        </w:rPr>
        <w:t>Организация образовательного процесса с воспитанниками осуществлялась в соответствии основной образовательной программой дошкольного уровня образования, адаптированными программами для детей с тяжёлыми нарушениями речи</w:t>
      </w:r>
      <w:r>
        <w:rPr>
          <w:rFonts w:cs="Times New Roman"/>
          <w:sz w:val="24"/>
          <w:szCs w:val="24"/>
          <w:lang w:val="ru-RU"/>
        </w:rPr>
        <w:t xml:space="preserve"> и задержкой психического развития, а также  годовым планом работы учреждения  в процессе взаимодействия всех участников педагогического процесса:  воспитанников, педагогов, родителей и сотрудничества с социумом. В течение  года строго соблюдался режим дня</w:t>
      </w:r>
      <w:r>
        <w:rPr>
          <w:rFonts w:cs="Times New Roman"/>
          <w:sz w:val="24"/>
          <w:szCs w:val="24"/>
          <w:lang w:val="ru-RU"/>
        </w:rPr>
        <w:t xml:space="preserve"> и все санитарно-гигиенические требования к пребыванию детей в ДОУ. Согласно плану проводилось медицинское и психолого-педагогическое обследование детей.   Организованная образовательная деятельность осуществлялась в соответствии с  утверждённым расписание</w:t>
      </w:r>
      <w:r>
        <w:rPr>
          <w:rFonts w:cs="Times New Roman"/>
          <w:sz w:val="24"/>
          <w:szCs w:val="24"/>
          <w:lang w:val="ru-RU"/>
        </w:rPr>
        <w:t xml:space="preserve">м образовательной деятельности. </w:t>
      </w:r>
    </w:p>
    <w:p w:rsidR="005D0D72" w:rsidRDefault="00AB79F9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eastAsia="SimSun" w:cs="Times New Roman"/>
          <w:color w:val="252525"/>
          <w:spacing w:val="-2"/>
          <w:sz w:val="24"/>
          <w:szCs w:val="24"/>
          <w:shd w:val="clear" w:color="auto" w:fill="FFFFFF"/>
          <w:lang w:val="ru-RU"/>
        </w:rPr>
        <w:t xml:space="preserve">   Поставленные перед коллективом  задачи достигались  в процессе разнообразных видов деятельности: игровой, коммуникативной, трудовой, познавательно-исследовательской, продуктивной, музыкально-художественной   по 5 основны</w:t>
      </w:r>
      <w:r>
        <w:rPr>
          <w:rFonts w:eastAsia="SimSun" w:cs="Times New Roman"/>
          <w:color w:val="252525"/>
          <w:spacing w:val="-2"/>
          <w:sz w:val="24"/>
          <w:szCs w:val="24"/>
          <w:shd w:val="clear" w:color="auto" w:fill="FFFFFF"/>
          <w:lang w:val="ru-RU"/>
        </w:rPr>
        <w:t>м направлениям развития     (физическое, познавательное, речевое, художественно-эстетическое, социально-коммуникативное) в соответствии со стандартом дошкольного образования.</w:t>
      </w:r>
      <w:r>
        <w:rPr>
          <w:rFonts w:eastAsia="SimSun" w:cs="Times New Roman"/>
          <w:color w:val="FF0000"/>
          <w:spacing w:val="-2"/>
          <w:sz w:val="24"/>
          <w:szCs w:val="24"/>
          <w:shd w:val="clear" w:color="auto" w:fill="FFFFFF"/>
          <w:lang w:val="ru-RU"/>
        </w:rPr>
        <w:t xml:space="preserve">  </w:t>
      </w:r>
      <w:r>
        <w:rPr>
          <w:rFonts w:eastAsia="SimSun" w:cs="Times New Roman"/>
          <w:color w:val="252525"/>
          <w:spacing w:val="-2"/>
          <w:sz w:val="24"/>
          <w:szCs w:val="24"/>
          <w:shd w:val="clear" w:color="auto" w:fill="FFFFFF"/>
          <w:lang w:val="ru-RU"/>
        </w:rPr>
        <w:t>При организации образовательной  деятельности, во всех режимных моментах соблюдались принципы интеграции образовательных областей. Воспитательно-образовательный процесс строился в соответствии  с календарно-тематическим планированием  деятельности на кажды</w:t>
      </w:r>
      <w:r>
        <w:rPr>
          <w:rFonts w:eastAsia="SimSun" w:cs="Times New Roman"/>
          <w:color w:val="252525"/>
          <w:spacing w:val="-2"/>
          <w:sz w:val="24"/>
          <w:szCs w:val="24"/>
          <w:shd w:val="clear" w:color="auto" w:fill="FFFFFF"/>
          <w:lang w:val="ru-RU"/>
        </w:rPr>
        <w:t xml:space="preserve">й день. В учреждении была разработана и утверждена тематика недель и вся работа проводилась  в соответствии с темой недели. </w:t>
      </w:r>
    </w:p>
    <w:p w:rsidR="005D0D72" w:rsidRDefault="005D0D72">
      <w:pPr>
        <w:spacing w:before="280" w:after="2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D0D72" w:rsidRDefault="00AB79F9">
      <w:pPr>
        <w:spacing w:before="280" w:after="2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Совместная деятельность воспитателей и детей в решении образовательных задач проходила как в рамках образовательной деятельности, </w:t>
      </w:r>
      <w:r>
        <w:rPr>
          <w:rFonts w:cs="Times New Roman"/>
          <w:sz w:val="24"/>
          <w:szCs w:val="24"/>
          <w:lang w:val="ru-RU"/>
        </w:rPr>
        <w:t>так и в ходе режимных моментов, в самостоятельной и свободной деятельности. Использовались традиционные методы работы и нетрадиционные:   пальчиковая,  дыхательная гимнастика, точечный массаж и другие методы и приёмы.</w:t>
      </w:r>
    </w:p>
    <w:p w:rsidR="005D0D72" w:rsidRDefault="00AB79F9">
      <w:pPr>
        <w:spacing w:before="280" w:after="2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eastAsia="Calibri" w:cs="Times New Roman"/>
          <w:color w:val="252525"/>
          <w:spacing w:val="-2"/>
          <w:sz w:val="24"/>
          <w:szCs w:val="24"/>
          <w:shd w:val="clear" w:color="auto" w:fill="FFFFFF"/>
          <w:lang w:val="ru-RU"/>
        </w:rPr>
        <w:t xml:space="preserve">   </w:t>
      </w:r>
      <w:r>
        <w:rPr>
          <w:rFonts w:eastAsia="SimSun" w:cs="Times New Roman"/>
          <w:color w:val="252525"/>
          <w:spacing w:val="-2"/>
          <w:sz w:val="24"/>
          <w:szCs w:val="24"/>
          <w:shd w:val="clear" w:color="auto" w:fill="FFFFFF"/>
          <w:lang w:val="ru-RU"/>
        </w:rPr>
        <w:t xml:space="preserve"> Анализируя работу по физическому в</w:t>
      </w:r>
      <w:r>
        <w:rPr>
          <w:rFonts w:eastAsia="SimSun" w:cs="Times New Roman"/>
          <w:color w:val="252525"/>
          <w:spacing w:val="-2"/>
          <w:sz w:val="24"/>
          <w:szCs w:val="24"/>
          <w:shd w:val="clear" w:color="auto" w:fill="FFFFFF"/>
          <w:lang w:val="ru-RU"/>
        </w:rPr>
        <w:t>оспитанию и оздоровлению, следует отметить, что работа проводится  систематически. С целью построения единой и непрерывной системы по физическому развитию и оздоровлению детей педагоги детского сада применяют в своей деятельности,  многие здоровьесберегающ</w:t>
      </w:r>
      <w:r>
        <w:rPr>
          <w:rFonts w:eastAsia="SimSun" w:cs="Times New Roman"/>
          <w:color w:val="252525"/>
          <w:spacing w:val="-2"/>
          <w:sz w:val="24"/>
          <w:szCs w:val="24"/>
          <w:shd w:val="clear" w:color="auto" w:fill="FFFFFF"/>
          <w:lang w:val="ru-RU"/>
        </w:rPr>
        <w:t>ие технологии. Утренняя гимнастика проводится каждый день, физкультурные занятия  2 раза в неделю в зале  и 1 занятие  на улице. Занятия у воспитанников старше - подготовительной группы проходят в  спортивном зале ФОКа. Подвижные игры   используют ежедневн</w:t>
      </w:r>
      <w:r>
        <w:rPr>
          <w:rFonts w:eastAsia="SimSun" w:cs="Times New Roman"/>
          <w:color w:val="252525"/>
          <w:spacing w:val="-2"/>
          <w:sz w:val="24"/>
          <w:szCs w:val="24"/>
          <w:shd w:val="clear" w:color="auto" w:fill="FFFFFF"/>
          <w:lang w:val="ru-RU"/>
        </w:rPr>
        <w:t>о, как часть занятия и во время прогулок на улице.  Пальчиковые, дыхательные  гимнастики педагоги берут   с детьми как индивидуально, с подгруппой или  со всей группой воспитанников. Большое значение уделяют организации полноценного дневного сна. Для засып</w:t>
      </w:r>
      <w:r>
        <w:rPr>
          <w:rFonts w:eastAsia="SimSun" w:cs="Times New Roman"/>
          <w:color w:val="252525"/>
          <w:spacing w:val="-2"/>
          <w:sz w:val="24"/>
          <w:szCs w:val="24"/>
          <w:shd w:val="clear" w:color="auto" w:fill="FFFFFF"/>
          <w:lang w:val="ru-RU"/>
        </w:rPr>
        <w:t xml:space="preserve">ания детей используют   музыкотерапию и слушание художественной литературы перед сном. После дневного отдыха проводят гимнастику после сна в её </w:t>
      </w:r>
      <w:r>
        <w:rPr>
          <w:rFonts w:eastAsia="SimSun" w:cs="Times New Roman"/>
          <w:color w:val="252525"/>
          <w:spacing w:val="-2"/>
          <w:sz w:val="24"/>
          <w:szCs w:val="24"/>
          <w:shd w:val="clear" w:color="auto" w:fill="FFFFFF"/>
          <w:lang w:val="ru-RU"/>
        </w:rPr>
        <w:lastRenderedPageBreak/>
        <w:t>комплекс входят упражнения на пробуждение   в сочетании с профилактическими процедурами (воздушные ванны, босохо</w:t>
      </w:r>
      <w:r>
        <w:rPr>
          <w:rFonts w:eastAsia="SimSun" w:cs="Times New Roman"/>
          <w:color w:val="252525"/>
          <w:spacing w:val="-2"/>
          <w:sz w:val="24"/>
          <w:szCs w:val="24"/>
          <w:shd w:val="clear" w:color="auto" w:fill="FFFFFF"/>
          <w:lang w:val="ru-RU"/>
        </w:rPr>
        <w:t xml:space="preserve">ждение по «Дорожкам здоровья») для профилактики плоскостопия. </w:t>
      </w:r>
    </w:p>
    <w:p w:rsidR="005D0D72" w:rsidRDefault="00AB79F9">
      <w:pPr>
        <w:spacing w:before="280" w:after="28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/>
          <w:b/>
          <w:sz w:val="24"/>
          <w:szCs w:val="24"/>
          <w:lang w:val="ru-RU"/>
        </w:rPr>
        <w:t>Инновационные формы работы в детском саду</w:t>
      </w:r>
    </w:p>
    <w:p w:rsidR="005D0D72" w:rsidRDefault="00AB79F9">
      <w:pPr>
        <w:spacing w:before="280" w:after="28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eastAsia="Arial" w:cs="Times New Roman"/>
          <w:color w:val="252525"/>
          <w:spacing w:val="-2"/>
          <w:sz w:val="24"/>
          <w:szCs w:val="24"/>
          <w:shd w:val="clear" w:color="auto" w:fill="FFFFFF"/>
          <w:lang w:val="ru-RU"/>
        </w:rPr>
        <w:t xml:space="preserve">   Для  </w:t>
      </w:r>
      <w:r>
        <w:rPr>
          <w:rStyle w:val="a5"/>
          <w:rFonts w:eastAsia="Arial" w:cs="Times New Roman"/>
          <w:b w:val="0"/>
          <w:bCs w:val="0"/>
          <w:color w:val="252525"/>
          <w:spacing w:val="-2"/>
          <w:sz w:val="24"/>
          <w:szCs w:val="24"/>
          <w:shd w:val="clear" w:color="auto" w:fill="FFFFFF"/>
          <w:lang w:val="ru-RU"/>
        </w:rPr>
        <w:t xml:space="preserve">повышения эффективности процессов обучения и воспитания </w:t>
      </w:r>
      <w:r>
        <w:rPr>
          <w:rFonts w:eastAsia="SimSun" w:cs="Times New Roman"/>
          <w:color w:val="252525"/>
          <w:spacing w:val="-2"/>
          <w:sz w:val="24"/>
          <w:szCs w:val="24"/>
          <w:shd w:val="clear" w:color="auto" w:fill="FFFFFF"/>
          <w:lang w:val="ru-RU"/>
        </w:rPr>
        <w:t xml:space="preserve"> педагоги активно применяют в своей работе современные образовательные технологии. </w:t>
      </w:r>
      <w:r>
        <w:rPr>
          <w:rFonts w:eastAsia="sans-serif" w:cs="Times New Roman"/>
          <w:color w:val="252525"/>
          <w:spacing w:val="-2"/>
          <w:sz w:val="24"/>
          <w:szCs w:val="24"/>
          <w:shd w:val="clear" w:color="auto" w:fill="FFFFFF"/>
          <w:lang w:val="ru-RU"/>
        </w:rPr>
        <w:t xml:space="preserve">Технология проектной деятельности широко используется  педагогами нашего  детского сада. </w:t>
      </w:r>
      <w:r>
        <w:rPr>
          <w:rFonts w:eastAsia="SimSun" w:cs="Times New Roman"/>
          <w:color w:val="252525"/>
          <w:spacing w:val="-2"/>
          <w:sz w:val="24"/>
          <w:szCs w:val="24"/>
          <w:shd w:val="clear" w:color="auto" w:fill="FFFFFF"/>
          <w:lang w:val="ru-RU"/>
        </w:rPr>
        <w:t>Проектная деятельность объединяет вокруг одной проблемы. Дети вместе с воспитателем выбирают тему  и в течение определённого времени ищут ответы через разные виды деят</w:t>
      </w:r>
      <w:r>
        <w:rPr>
          <w:rFonts w:eastAsia="SimSun" w:cs="Times New Roman"/>
          <w:color w:val="252525"/>
          <w:spacing w:val="-2"/>
          <w:sz w:val="24"/>
          <w:szCs w:val="24"/>
          <w:shd w:val="clear" w:color="auto" w:fill="FFFFFF"/>
          <w:lang w:val="ru-RU"/>
        </w:rPr>
        <w:t xml:space="preserve">ельности: эксперименты, чтение книг, творчество, экскурсии.  В процессе познавательной и продуктивной работы дети активно познают мир и воплощают полученные знания в реальные результаты. </w:t>
      </w:r>
      <w:r>
        <w:rPr>
          <w:rFonts w:eastAsia="sans-serif" w:cs="Times New Roman"/>
          <w:color w:val="252525"/>
          <w:spacing w:val="-2"/>
          <w:sz w:val="24"/>
          <w:szCs w:val="24"/>
          <w:shd w:val="clear" w:color="auto" w:fill="FFFFFF"/>
          <w:lang w:val="ru-RU"/>
        </w:rPr>
        <w:t>Во всех возрастных группах было реализовано много  различных проектов</w:t>
      </w:r>
      <w:r>
        <w:rPr>
          <w:rFonts w:eastAsia="sans-serif" w:cs="Times New Roman"/>
          <w:color w:val="252525"/>
          <w:spacing w:val="-2"/>
          <w:sz w:val="24"/>
          <w:szCs w:val="24"/>
          <w:shd w:val="clear" w:color="auto" w:fill="FFFFFF"/>
          <w:lang w:val="ru-RU"/>
        </w:rPr>
        <w:t>:  краткосрочных, долгосрочных, индивидуальных, групповых,  семейных. Тематика проектов обязательно зависит от интересов и потребностей детей. В основном это творческие, исследовательские, информационные и игровые проекты.</w:t>
      </w:r>
      <w:r>
        <w:rPr>
          <w:rFonts w:eastAsia="Segoe UI" w:cs="Times New Roman"/>
          <w:b/>
          <w:color w:val="252525"/>
          <w:spacing w:val="-2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eastAsia="Segoe UI" w:cs="Times New Roman"/>
          <w:color w:val="252525"/>
          <w:spacing w:val="-2"/>
          <w:sz w:val="24"/>
          <w:szCs w:val="24"/>
          <w:shd w:val="clear" w:color="auto" w:fill="FFFFFF"/>
          <w:lang w:val="ru-RU"/>
        </w:rPr>
        <w:t>Проектную деятельность педагоги н</w:t>
      </w:r>
      <w:r>
        <w:rPr>
          <w:rFonts w:eastAsia="Segoe UI" w:cs="Times New Roman"/>
          <w:color w:val="252525"/>
          <w:spacing w:val="-2"/>
          <w:sz w:val="24"/>
          <w:szCs w:val="24"/>
          <w:shd w:val="clear" w:color="auto" w:fill="FFFFFF"/>
          <w:lang w:val="ru-RU"/>
        </w:rPr>
        <w:t>ачинают  внедрять  с детьми раннего возраста. В группе раннего возраста «Непоседы» был реализован</w:t>
      </w:r>
      <w:r>
        <w:rPr>
          <w:rFonts w:eastAsia="Segoe UI" w:cs="Times New Roman"/>
          <w:bCs/>
          <w:color w:val="252525"/>
          <w:spacing w:val="-2"/>
          <w:sz w:val="24"/>
          <w:szCs w:val="24"/>
          <w:shd w:val="clear" w:color="auto" w:fill="FFFFFF"/>
          <w:lang w:val="ru-RU"/>
        </w:rPr>
        <w:t xml:space="preserve">  проект «Растём вместе с книгой» совместно с сотрудниками детской библиотеки. </w:t>
      </w:r>
      <w:r>
        <w:rPr>
          <w:rFonts w:eastAsia="SimSun" w:cs="Times New Roman"/>
          <w:color w:val="252525"/>
          <w:spacing w:val="-2"/>
          <w:sz w:val="24"/>
          <w:szCs w:val="24"/>
          <w:shd w:val="clear" w:color="auto" w:fill="FFFFFF"/>
          <w:lang w:val="ru-RU"/>
        </w:rPr>
        <w:t>Для формирования навыков безопасного поведения на дорогах с детьми старшего дошк</w:t>
      </w:r>
      <w:r>
        <w:rPr>
          <w:rFonts w:eastAsia="SimSun" w:cs="Times New Roman"/>
          <w:color w:val="252525"/>
          <w:spacing w:val="-2"/>
          <w:sz w:val="24"/>
          <w:szCs w:val="24"/>
          <w:shd w:val="clear" w:color="auto" w:fill="FFFFFF"/>
          <w:lang w:val="ru-RU"/>
        </w:rPr>
        <w:t xml:space="preserve">ольного возраста  реализован проект  «Безопасность на дороге». Успешные проекты, в которых приняли участие воспитанники совместно с родителями: </w:t>
      </w:r>
      <w:r>
        <w:rPr>
          <w:rFonts w:eastAsia="SimSun" w:cs="Times New Roman"/>
          <w:bCs/>
          <w:iCs/>
          <w:color w:val="252525"/>
          <w:spacing w:val="-2"/>
          <w:sz w:val="24"/>
          <w:szCs w:val="24"/>
          <w:shd w:val="clear" w:color="auto" w:fill="FFFFFF"/>
          <w:lang w:val="ru-RU"/>
        </w:rPr>
        <w:t>«Экологическая мозаика», «Покорми птиц зимой», «Береги Ярославию».</w:t>
      </w:r>
      <w:r>
        <w:rPr>
          <w:rFonts w:eastAsia="SimSun" w:cs="Times New Roman"/>
          <w:color w:val="252525"/>
          <w:spacing w:val="-2"/>
          <w:sz w:val="24"/>
          <w:szCs w:val="24"/>
          <w:shd w:val="clear" w:color="auto" w:fill="FFFFFF"/>
          <w:lang w:val="ru-RU"/>
        </w:rPr>
        <w:t xml:space="preserve"> </w:t>
      </w:r>
    </w:p>
    <w:p w:rsidR="005D0D72" w:rsidRDefault="00AB79F9">
      <w:pPr>
        <w:spacing w:before="280" w:after="2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eastAsia="SimSun"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  <w:lang w:val="ru-RU"/>
        </w:rPr>
        <w:t xml:space="preserve">Технология исследовательской деятельности  </w:t>
      </w:r>
      <w:r>
        <w:rPr>
          <w:rFonts w:cs="Times New Roman"/>
          <w:sz w:val="24"/>
          <w:szCs w:val="24"/>
          <w:lang w:val="ru-RU"/>
        </w:rPr>
        <w:t xml:space="preserve">открывает перед воспитанниками удивительный мир открытий, пробуждая в них живой интерес, любознательность и первые навыки настоящих исследователей. Кружок «Мы исследователи», который организован для воспитанников старшего дошкольного возраста, </w:t>
      </w:r>
      <w:r>
        <w:rPr>
          <w:rFonts w:cs="Times New Roman"/>
          <w:color w:val="000000"/>
          <w:sz w:val="24"/>
          <w:szCs w:val="24"/>
          <w:shd w:val="clear" w:color="auto" w:fill="FFFFFF"/>
          <w:lang w:val="ru-RU"/>
        </w:rPr>
        <w:t xml:space="preserve">формирует у </w:t>
      </w:r>
      <w:r>
        <w:rPr>
          <w:rFonts w:cs="Times New Roman"/>
          <w:color w:val="000000"/>
          <w:sz w:val="24"/>
          <w:szCs w:val="24"/>
          <w:shd w:val="clear" w:color="auto" w:fill="FFFFFF"/>
          <w:lang w:val="ru-RU"/>
        </w:rPr>
        <w:t>детей представления об объектах и явлениях окружающего мира по темам: вода, воздух, песок и органы человека.</w:t>
      </w:r>
      <w:r>
        <w:rPr>
          <w:rFonts w:eastAsia="Open Sans" w:cs="Times New Roman"/>
          <w:color w:val="1B1C2A"/>
          <w:sz w:val="24"/>
          <w:szCs w:val="24"/>
          <w:shd w:val="clear" w:color="auto" w:fill="FFFFFF"/>
          <w:lang w:val="ru-RU"/>
        </w:rPr>
        <w:t xml:space="preserve"> Воспитанники  с удовольствием получают новые знания  о предметах  и явлениях  окружающего мира через элементарные опыты и эксперименты. </w:t>
      </w:r>
      <w:r>
        <w:rPr>
          <w:rFonts w:cs="Times New Roman"/>
          <w:sz w:val="24"/>
          <w:szCs w:val="24"/>
          <w:lang w:val="ru-RU"/>
        </w:rPr>
        <w:t xml:space="preserve">Положительные результаты проведенной работы в этом учебном году показывают, что использование детского экспериментирования в таком возрасте является эффективным и необходимым методом развития у детей навыков исследовательской деятельности, познавательного </w:t>
      </w:r>
      <w:r>
        <w:rPr>
          <w:rFonts w:cs="Times New Roman"/>
          <w:sz w:val="24"/>
          <w:szCs w:val="24"/>
          <w:lang w:val="ru-RU"/>
        </w:rPr>
        <w:t xml:space="preserve">интереса, увеличения объёма знаний, умений и навыков. </w:t>
      </w:r>
    </w:p>
    <w:p w:rsidR="005D0D72" w:rsidRDefault="00AB79F9">
      <w:pPr>
        <w:spacing w:before="280" w:after="2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   Информационно - коммуникационные технологии широко используются педагогами и помогают расширять знания и опыт детей, а также повышают их мотивацию к обучению. В образовательном процессе чаще всего </w:t>
      </w:r>
      <w:r>
        <w:rPr>
          <w:rFonts w:cs="Times New Roman"/>
          <w:sz w:val="24"/>
          <w:szCs w:val="24"/>
          <w:lang w:val="ru-RU"/>
        </w:rPr>
        <w:t>применяются мультимедийные презентации, видеоматериалы и обучающие игры и мультфильмы.</w:t>
      </w:r>
    </w:p>
    <w:p w:rsidR="005D0D72" w:rsidRDefault="00AB79F9">
      <w:pPr>
        <w:spacing w:before="280" w:after="2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cs="Times New Roman"/>
          <w:color w:val="FF0000"/>
          <w:sz w:val="24"/>
          <w:szCs w:val="24"/>
          <w:lang w:val="ru-RU"/>
        </w:rPr>
        <w:t xml:space="preserve">   </w:t>
      </w:r>
      <w:r>
        <w:rPr>
          <w:rFonts w:cs="Times New Roman"/>
          <w:sz w:val="24"/>
          <w:szCs w:val="24"/>
          <w:lang w:val="ru-RU"/>
        </w:rPr>
        <w:t xml:space="preserve">Личностно - ориентированные технологии помогают педагогам  организовать учебно - воспитательный  процесс с учётом индивидуальных особенностей детей,  а </w:t>
      </w:r>
      <w:r>
        <w:rPr>
          <w:rFonts w:cs="Times New Roman"/>
          <w:sz w:val="24"/>
          <w:szCs w:val="24"/>
          <w:shd w:val="clear" w:color="auto" w:fill="FFFFFF"/>
          <w:lang w:val="ru-RU"/>
        </w:rPr>
        <w:t>игровые технол</w:t>
      </w:r>
      <w:r>
        <w:rPr>
          <w:rFonts w:cs="Times New Roman"/>
          <w:sz w:val="24"/>
          <w:szCs w:val="24"/>
          <w:shd w:val="clear" w:color="auto" w:fill="FFFFFF"/>
          <w:lang w:val="ru-RU"/>
        </w:rPr>
        <w:t xml:space="preserve">огии  делают занятие интересным для воспитанников, а также является важным условием для  усвоения новых знаний, умений в дошкольном возрасте. </w:t>
      </w:r>
    </w:p>
    <w:p w:rsidR="005D0D72" w:rsidRDefault="00AB79F9">
      <w:pPr>
        <w:spacing w:before="280" w:after="2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eastAsia="SimSun" w:cs="Times New Roman"/>
          <w:color w:val="252525"/>
          <w:spacing w:val="-2"/>
          <w:sz w:val="24"/>
          <w:szCs w:val="24"/>
          <w:shd w:val="clear" w:color="auto" w:fill="FFFFFF"/>
          <w:lang w:val="ru-RU"/>
        </w:rPr>
        <w:t xml:space="preserve">   С использованием технологии «Буккроссинг» проводилась большая работа по приобщению детей и родителей к чтению </w:t>
      </w:r>
      <w:r>
        <w:rPr>
          <w:rFonts w:eastAsia="SimSun" w:cs="Times New Roman"/>
          <w:color w:val="252525"/>
          <w:spacing w:val="-2"/>
          <w:sz w:val="24"/>
          <w:szCs w:val="24"/>
          <w:shd w:val="clear" w:color="auto" w:fill="FFFFFF"/>
          <w:lang w:val="ru-RU"/>
        </w:rPr>
        <w:t>книг.</w:t>
      </w:r>
    </w:p>
    <w:p w:rsidR="005D0D72" w:rsidRDefault="005D0D72">
      <w:pPr>
        <w:spacing w:before="280" w:after="2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D0D72" w:rsidRDefault="00AB79F9">
      <w:pPr>
        <w:spacing w:before="280" w:after="2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Взаимодействие с родителями является одним из приоритетных направлений работы учреждения. С родителями были организованы родительские собрания, консультации, мастер-классы. В течение года проводились тематические акции с участием детей и родителей</w:t>
      </w:r>
      <w:r>
        <w:rPr>
          <w:rFonts w:eastAsia="SimSun" w:cs="Times New Roman"/>
          <w:color w:val="FF0000"/>
          <w:sz w:val="24"/>
          <w:szCs w:val="24"/>
          <w:lang w:val="ru-RU"/>
        </w:rPr>
        <w:t xml:space="preserve"> </w:t>
      </w:r>
      <w:r>
        <w:rPr>
          <w:rFonts w:eastAsia="SimSun" w:cs="Times New Roman"/>
          <w:color w:val="000000"/>
          <w:sz w:val="24"/>
          <w:szCs w:val="24"/>
          <w:lang w:val="ru-RU"/>
        </w:rPr>
        <w:t>«</w:t>
      </w:r>
      <w:r>
        <w:rPr>
          <w:rFonts w:eastAsia="SimSun" w:cs="Times New Roman"/>
          <w:color w:val="000000"/>
          <w:sz w:val="24"/>
          <w:szCs w:val="24"/>
          <w:lang w:val="ru-RU"/>
        </w:rPr>
        <w:t xml:space="preserve">Сад Отечества»,  «Покормим птиц зимой» и другие. </w:t>
      </w:r>
      <w:r>
        <w:rPr>
          <w:rFonts w:cs="Times New Roman"/>
          <w:color w:val="000000"/>
          <w:sz w:val="24"/>
          <w:szCs w:val="24"/>
          <w:lang w:val="ru-RU"/>
        </w:rPr>
        <w:t>В каждой группе организованы и работали по плану родительские клубы «Здоровячок», «Вместе весело шагать», «Читай-ка». В течение года обновлялась информация в приёмных для родителей и в родительских группах в</w:t>
      </w:r>
      <w:r>
        <w:rPr>
          <w:rFonts w:cs="Times New Roman"/>
          <w:color w:val="000000"/>
          <w:sz w:val="24"/>
          <w:szCs w:val="24"/>
          <w:lang w:val="ru-RU"/>
        </w:rPr>
        <w:t xml:space="preserve"> ВК.  Родители являются полноправными участниками образовательного процесса и принимают активное  участие в мероприятиях детского сада. По результатам анкетирования родителей удовлетворённость работой ДОУ  составила – 94%.</w:t>
      </w:r>
    </w:p>
    <w:p w:rsidR="005D0D72" w:rsidRDefault="00AB79F9">
      <w:pPr>
        <w:spacing w:before="280" w:after="280" w:line="276" w:lineRule="auto"/>
        <w:ind w:left="-142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Большая работа в учреждении </w:t>
      </w:r>
      <w:r>
        <w:rPr>
          <w:rFonts w:cs="Times New Roman"/>
          <w:sz w:val="24"/>
          <w:szCs w:val="24"/>
          <w:lang w:val="ru-RU"/>
        </w:rPr>
        <w:t>проводится по развитию инклюзивного образования.</w:t>
      </w:r>
      <w:r>
        <w:rPr>
          <w:rFonts w:cs="Times New Roman"/>
          <w:b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  <w:lang w:val="ru-RU"/>
        </w:rPr>
        <w:t xml:space="preserve">Детский сад организатор и руководитель  </w:t>
      </w:r>
      <w:r>
        <w:rPr>
          <w:rFonts w:cs="Times New Roman"/>
          <w:iCs/>
          <w:sz w:val="24"/>
          <w:szCs w:val="24"/>
          <w:lang w:val="ru-RU"/>
        </w:rPr>
        <w:t>муниципальной инновационной площадки по инклюзивному образованию  «Маленькая территория больших надежд». Соисполнители программы – 7 учреждений из Мышкинского,  Некоуз</w:t>
      </w:r>
      <w:r>
        <w:rPr>
          <w:rFonts w:cs="Times New Roman"/>
          <w:iCs/>
          <w:sz w:val="24"/>
          <w:szCs w:val="24"/>
          <w:lang w:val="ru-RU"/>
        </w:rPr>
        <w:t>ского и Брейтовского районов.  Работа площадки проводилась в соответствии с годовым планом, который включал проведение семинаров, консультаций, мастер-классов для педагогов, а также организацию творческого конкурса для воспитанников с ОВЗ «Снежная карусель</w:t>
      </w:r>
      <w:r>
        <w:rPr>
          <w:rFonts w:cs="Times New Roman"/>
          <w:iCs/>
          <w:sz w:val="24"/>
          <w:szCs w:val="24"/>
          <w:lang w:val="ru-RU"/>
        </w:rPr>
        <w:t xml:space="preserve">». </w:t>
      </w:r>
    </w:p>
    <w:p w:rsidR="005D0D72" w:rsidRDefault="00AB79F9">
      <w:pPr>
        <w:pStyle w:val="ac"/>
        <w:spacing w:line="276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iCs/>
          <w:sz w:val="24"/>
          <w:szCs w:val="24"/>
          <w:lang w:val="ru-RU"/>
        </w:rPr>
        <w:t xml:space="preserve">   </w:t>
      </w:r>
      <w:r>
        <w:rPr>
          <w:rFonts w:cs="Times New Roman"/>
          <w:sz w:val="24"/>
          <w:szCs w:val="24"/>
          <w:lang w:val="ru-RU"/>
        </w:rPr>
        <w:t xml:space="preserve"> Служба Ранней Помощи «Растишка» работает в нашем учреждении для сопровождения детей раннего возраста, имеющих различные нарушения или  задержку развития. В течение года логопедическим и психологическим сопровождением было охвачено 12 детей,  посеща</w:t>
      </w:r>
      <w:r>
        <w:rPr>
          <w:rFonts w:cs="Times New Roman"/>
          <w:sz w:val="24"/>
          <w:szCs w:val="24"/>
          <w:lang w:val="ru-RU"/>
        </w:rPr>
        <w:t>ющих детский сад «Росинка». В течение года проводились консультации для родителей и занятия с детьми раннего возраста учителем-логопедом, педагогом психологом и музыкальным руководителем.</w:t>
      </w:r>
    </w:p>
    <w:p w:rsidR="005D0D72" w:rsidRDefault="00AB79F9">
      <w:pPr>
        <w:pStyle w:val="ac"/>
        <w:spacing w:line="276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   На базе учреждения  продолжает функционировать группа кратковреме</w:t>
      </w:r>
      <w:r>
        <w:rPr>
          <w:rFonts w:cs="Times New Roman"/>
          <w:sz w:val="24"/>
          <w:szCs w:val="24"/>
          <w:lang w:val="ru-RU"/>
        </w:rPr>
        <w:t>нного пребывания «Вместе с мамой» для детей раннего возраста, не посещающих дошкольное учреждение.  Данная группа  помогаем малышам всесторонне развиваться и легко адаптироваться к будущему посещению дошкольного учреждения, делая этот переход максимально к</w:t>
      </w:r>
      <w:r>
        <w:rPr>
          <w:rFonts w:cs="Times New Roman"/>
          <w:sz w:val="24"/>
          <w:szCs w:val="24"/>
          <w:lang w:val="ru-RU"/>
        </w:rPr>
        <w:t xml:space="preserve">омфортным. Обязательным условием  в работе адаптационной группы является  присутствие родителей и их участие  в разнообразных видах совместной деятельности педагогического процесса. В течение года группу посещало 5 детей. Занятия вместе с мамами проводили </w:t>
      </w:r>
      <w:r>
        <w:rPr>
          <w:rFonts w:cs="Times New Roman"/>
          <w:sz w:val="24"/>
          <w:szCs w:val="24"/>
          <w:lang w:val="ru-RU"/>
        </w:rPr>
        <w:t>воспитатели и специалисты.</w:t>
      </w:r>
    </w:p>
    <w:p w:rsidR="005D0D72" w:rsidRDefault="00AB79F9">
      <w:pPr>
        <w:pStyle w:val="ac"/>
        <w:spacing w:line="276" w:lineRule="auto"/>
        <w:ind w:left="-142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Таким образом, </w:t>
      </w:r>
      <w:r>
        <w:rPr>
          <w:rFonts w:eastAsia="Arial" w:cs="Times New Roman"/>
          <w:color w:val="000000"/>
          <w:sz w:val="24"/>
          <w:szCs w:val="24"/>
          <w:shd w:val="clear" w:color="auto" w:fill="FFFFFF"/>
          <w:lang w:val="ru-RU"/>
        </w:rPr>
        <w:t>использование инновационных форм работы позволяет педагогам сделать образовательный процесс более увлекательным, эффективным и соответствующим современным требованиям.</w:t>
      </w:r>
    </w:p>
    <w:p w:rsidR="005D0D72" w:rsidRDefault="005D0D72">
      <w:pPr>
        <w:pStyle w:val="ac"/>
        <w:spacing w:line="276" w:lineRule="auto"/>
        <w:ind w:left="-142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</w:p>
    <w:p w:rsidR="005D0D72" w:rsidRDefault="00AB79F9">
      <w:pPr>
        <w:pStyle w:val="ac"/>
        <w:spacing w:line="276" w:lineRule="auto"/>
        <w:ind w:left="-14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eastAsia="Arial" w:cs="Times New Roman"/>
          <w:b/>
          <w:bCs/>
          <w:color w:val="000000"/>
          <w:spacing w:val="-2"/>
          <w:sz w:val="28"/>
          <w:szCs w:val="28"/>
          <w:shd w:val="clear" w:color="auto" w:fill="FFFFFF"/>
          <w:lang w:val="ru-RU"/>
        </w:rPr>
        <w:t xml:space="preserve">Результаты Центра развития ребенка – детский </w:t>
      </w:r>
      <w:r>
        <w:rPr>
          <w:rFonts w:eastAsia="Arial" w:cs="Times New Roman"/>
          <w:b/>
          <w:bCs/>
          <w:color w:val="000000"/>
          <w:spacing w:val="-2"/>
          <w:sz w:val="28"/>
          <w:szCs w:val="28"/>
          <w:shd w:val="clear" w:color="auto" w:fill="FFFFFF"/>
          <w:lang w:val="ru-RU"/>
        </w:rPr>
        <w:t>сад  «Теремок»</w:t>
      </w:r>
    </w:p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По итогам контрольного периода освоения проводился мониторинг уровня развития детей на основе результатов педагогической диагностики.</w:t>
      </w:r>
    </w:p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  <w:lang w:val="ru-RU"/>
        </w:rPr>
        <w:t>Содержание образования воспитанников детского сада определяет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ОП ДО, разработанная в соответствии с ФОП ДО.</w:t>
      </w:r>
      <w:r>
        <w:rPr>
          <w:rFonts w:cs="Times New Roman"/>
          <w:sz w:val="24"/>
          <w:szCs w:val="24"/>
          <w:lang w:val="ru-RU"/>
        </w:rPr>
        <w:t xml:space="preserve"> По итогам контрольного периода освоения </w:t>
      </w:r>
      <w:r>
        <w:rPr>
          <w:rFonts w:cs="Times New Roman"/>
          <w:sz w:val="24"/>
          <w:szCs w:val="24"/>
          <w:lang w:val="ru-RU"/>
        </w:rPr>
        <w:lastRenderedPageBreak/>
        <w:t xml:space="preserve">ОП ДО проводился мониторинг уровня развития детей на основе результатов педагогической диагностики. </w:t>
      </w:r>
      <w:r>
        <w:rPr>
          <w:rFonts w:cs="Times New Roman"/>
          <w:sz w:val="24"/>
          <w:szCs w:val="24"/>
        </w:rPr>
        <w:t>Педагоги использовали следующие формы диагностики:</w:t>
      </w:r>
    </w:p>
    <w:p w:rsidR="005D0D72" w:rsidRDefault="00AB79F9">
      <w:pPr>
        <w:numPr>
          <w:ilvl w:val="0"/>
          <w:numId w:val="1"/>
        </w:numPr>
        <w:suppressAutoHyphens w:val="0"/>
        <w:spacing w:before="100"/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диагностические занятия (по каждому разделу программы);</w:t>
      </w:r>
    </w:p>
    <w:p w:rsidR="005D0D72" w:rsidRDefault="00AB79F9">
      <w:pPr>
        <w:numPr>
          <w:ilvl w:val="0"/>
          <w:numId w:val="1"/>
        </w:numPr>
        <w:suppressAutoHyphens w:val="0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диагност</w:t>
      </w:r>
      <w:r>
        <w:rPr>
          <w:rFonts w:cs="Times New Roman"/>
          <w:sz w:val="24"/>
          <w:szCs w:val="24"/>
        </w:rPr>
        <w:t>ические срезы;</w:t>
      </w:r>
    </w:p>
    <w:p w:rsidR="005D0D72" w:rsidRDefault="00AB79F9">
      <w:pPr>
        <w:numPr>
          <w:ilvl w:val="0"/>
          <w:numId w:val="1"/>
        </w:numPr>
        <w:suppressAutoHyphens w:val="0"/>
        <w:spacing w:after="100"/>
        <w:ind w:left="780" w:right="1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наблюдения, итоговые занятия.</w:t>
      </w:r>
    </w:p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Разработаны диагностические карты освоения ОП ДО в каждой возрастной группе. Карты включают анализ уровня развития воспитанников в рамках целевых ориентиров дошкольного образования и качества освоения </w:t>
      </w:r>
      <w:r>
        <w:rPr>
          <w:rFonts w:cs="Times New Roman"/>
          <w:sz w:val="24"/>
          <w:szCs w:val="24"/>
          <w:lang w:val="ru-RU"/>
        </w:rPr>
        <w:t>образовательных областей. Результаты качества освоения ОП ДО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на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конец 2025 года выглядят следующим образом:</w:t>
      </w:r>
    </w:p>
    <w:tbl>
      <w:tblPr>
        <w:tblW w:w="957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793"/>
        <w:gridCol w:w="2127"/>
        <w:gridCol w:w="1985"/>
        <w:gridCol w:w="1666"/>
      </w:tblGrid>
      <w:tr w:rsidR="005D0D72">
        <w:tc>
          <w:tcPr>
            <w:tcW w:w="3792" w:type="dxa"/>
            <w:vMerge w:val="restart"/>
          </w:tcPr>
          <w:p w:rsidR="005D0D72" w:rsidRDefault="00AB79F9">
            <w:pPr>
              <w:spacing w:after="28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Показатели развития детей по образовательным областям</w:t>
            </w:r>
          </w:p>
          <w:p w:rsidR="005D0D72" w:rsidRDefault="00AB79F9">
            <w:pPr>
              <w:spacing w:before="2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В группах дошкольного возраста</w:t>
            </w:r>
          </w:p>
        </w:tc>
        <w:tc>
          <w:tcPr>
            <w:tcW w:w="5778" w:type="dxa"/>
            <w:gridSpan w:val="3"/>
          </w:tcPr>
          <w:p w:rsidR="005D0D72" w:rsidRDefault="00AB79F9">
            <w:pPr>
              <w:spacing w:after="2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Уровни, %</w:t>
            </w:r>
          </w:p>
          <w:p w:rsidR="005D0D72" w:rsidRDefault="00AB79F9">
            <w:pPr>
              <w:spacing w:before="2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(начало/конец года)</w:t>
            </w:r>
          </w:p>
        </w:tc>
      </w:tr>
      <w:tr w:rsidR="005D0D72">
        <w:tc>
          <w:tcPr>
            <w:tcW w:w="3792" w:type="dxa"/>
            <w:vMerge/>
          </w:tcPr>
          <w:p w:rsidR="005D0D72" w:rsidRDefault="005D0D7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Высокий</w:t>
            </w:r>
          </w:p>
        </w:tc>
        <w:tc>
          <w:tcPr>
            <w:tcW w:w="1985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Средний</w:t>
            </w:r>
          </w:p>
        </w:tc>
        <w:tc>
          <w:tcPr>
            <w:tcW w:w="1666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Низкий</w:t>
            </w:r>
          </w:p>
        </w:tc>
      </w:tr>
      <w:tr w:rsidR="005D0D72">
        <w:tc>
          <w:tcPr>
            <w:tcW w:w="379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Физическое развитие</w:t>
            </w:r>
          </w:p>
        </w:tc>
        <w:tc>
          <w:tcPr>
            <w:tcW w:w="212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21/44</w:t>
            </w:r>
          </w:p>
        </w:tc>
        <w:tc>
          <w:tcPr>
            <w:tcW w:w="1985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33/13</w:t>
            </w:r>
          </w:p>
        </w:tc>
        <w:tc>
          <w:tcPr>
            <w:tcW w:w="1666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3/0</w:t>
            </w:r>
          </w:p>
        </w:tc>
      </w:tr>
      <w:tr w:rsidR="005D0D72">
        <w:tc>
          <w:tcPr>
            <w:tcW w:w="379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Речевое развитие</w:t>
            </w:r>
          </w:p>
        </w:tc>
        <w:tc>
          <w:tcPr>
            <w:tcW w:w="212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16/39</w:t>
            </w:r>
          </w:p>
        </w:tc>
        <w:tc>
          <w:tcPr>
            <w:tcW w:w="1985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37/18</w:t>
            </w:r>
          </w:p>
        </w:tc>
        <w:tc>
          <w:tcPr>
            <w:tcW w:w="1666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4/0</w:t>
            </w:r>
          </w:p>
        </w:tc>
      </w:tr>
      <w:tr w:rsidR="005D0D72">
        <w:tc>
          <w:tcPr>
            <w:tcW w:w="379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Познавательное развитие</w:t>
            </w:r>
          </w:p>
        </w:tc>
        <w:tc>
          <w:tcPr>
            <w:tcW w:w="212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17/42</w:t>
            </w:r>
          </w:p>
        </w:tc>
        <w:tc>
          <w:tcPr>
            <w:tcW w:w="1985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40/16</w:t>
            </w:r>
          </w:p>
        </w:tc>
        <w:tc>
          <w:tcPr>
            <w:tcW w:w="1666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0/0</w:t>
            </w:r>
          </w:p>
        </w:tc>
      </w:tr>
      <w:tr w:rsidR="005D0D72">
        <w:tc>
          <w:tcPr>
            <w:tcW w:w="379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Художественно-эстетическое развитие</w:t>
            </w:r>
          </w:p>
        </w:tc>
        <w:tc>
          <w:tcPr>
            <w:tcW w:w="212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26/46</w:t>
            </w:r>
          </w:p>
        </w:tc>
        <w:tc>
          <w:tcPr>
            <w:tcW w:w="1985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44/12</w:t>
            </w:r>
          </w:p>
        </w:tc>
        <w:tc>
          <w:tcPr>
            <w:tcW w:w="1666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1/0</w:t>
            </w:r>
          </w:p>
        </w:tc>
      </w:tr>
      <w:tr w:rsidR="005D0D72">
        <w:tc>
          <w:tcPr>
            <w:tcW w:w="379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Социально-коммуникативное развитие</w:t>
            </w:r>
          </w:p>
        </w:tc>
        <w:tc>
          <w:tcPr>
            <w:tcW w:w="212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22/48</w:t>
            </w:r>
          </w:p>
        </w:tc>
        <w:tc>
          <w:tcPr>
            <w:tcW w:w="1985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35/11</w:t>
            </w:r>
          </w:p>
        </w:tc>
        <w:tc>
          <w:tcPr>
            <w:tcW w:w="1666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2/2</w:t>
            </w:r>
          </w:p>
        </w:tc>
      </w:tr>
    </w:tbl>
    <w:p w:rsidR="005D0D72" w:rsidRDefault="00AB79F9">
      <w:pPr>
        <w:pStyle w:val="c2"/>
        <w:shd w:val="clear" w:color="auto" w:fill="FFFFFF"/>
        <w:spacing w:beforeAutospacing="0" w:afterAutospacing="0"/>
        <w:ind w:firstLine="710"/>
        <w:jc w:val="both"/>
        <w:rPr>
          <w:b/>
        </w:rPr>
      </w:pPr>
      <w:r>
        <w:rPr>
          <w:b/>
        </w:rPr>
        <w:t xml:space="preserve">Вывод: </w:t>
      </w:r>
    </w:p>
    <w:p w:rsidR="005D0D72" w:rsidRDefault="00AB79F9">
      <w:pPr>
        <w:pStyle w:val="c2"/>
        <w:shd w:val="clear" w:color="auto" w:fill="FFFFFF"/>
        <w:spacing w:beforeAutospacing="0" w:afterAutospacing="0"/>
        <w:ind w:firstLine="710"/>
        <w:jc w:val="both"/>
        <w:rPr>
          <w:color w:val="000000"/>
          <w:lang w:val="ru-RU"/>
        </w:rPr>
      </w:pPr>
      <w:r>
        <w:rPr>
          <w:rStyle w:val="c3"/>
          <w:color w:val="000000"/>
          <w:lang w:val="ru-RU"/>
        </w:rPr>
        <w:t xml:space="preserve">На конец учебного года </w:t>
      </w:r>
      <w:r>
        <w:rPr>
          <w:rStyle w:val="c3"/>
          <w:color w:val="000000"/>
          <w:lang w:val="ru-RU"/>
        </w:rPr>
        <w:t>прослеживается положительная динамика развития д</w:t>
      </w:r>
      <w:r>
        <w:rPr>
          <w:rStyle w:val="c3"/>
          <w:color w:val="000000"/>
          <w:lang w:val="ru-RU"/>
        </w:rPr>
        <w:t>е</w:t>
      </w:r>
      <w:r>
        <w:rPr>
          <w:rStyle w:val="c3"/>
          <w:color w:val="000000"/>
          <w:lang w:val="ru-RU"/>
        </w:rPr>
        <w:t>тей. В основном показатели находятся в пределах высокого и среднего уровня. Это означает, что применение в педагогической практике рабочей программы благотворно сказывается на результатах итогового мониторин</w:t>
      </w:r>
      <w:r>
        <w:rPr>
          <w:rStyle w:val="c3"/>
          <w:color w:val="000000"/>
          <w:lang w:val="ru-RU"/>
        </w:rPr>
        <w:t>га. Дошкольники способны прим</w:t>
      </w:r>
      <w:r>
        <w:rPr>
          <w:rStyle w:val="c3"/>
          <w:color w:val="000000"/>
          <w:lang w:val="ru-RU"/>
        </w:rPr>
        <w:t>е</w:t>
      </w:r>
      <w:r>
        <w:rPr>
          <w:rStyle w:val="c3"/>
          <w:color w:val="000000"/>
          <w:lang w:val="ru-RU"/>
        </w:rPr>
        <w:t>нять их в повседневной деятельности. Добиться данных результатов удалось благодаря созданию условий для продвижения каждого ребенка на основе учета его индивид</w:t>
      </w:r>
      <w:r>
        <w:rPr>
          <w:rStyle w:val="c3"/>
          <w:color w:val="000000"/>
          <w:lang w:val="ru-RU"/>
        </w:rPr>
        <w:t>у</w:t>
      </w:r>
      <w:r>
        <w:rPr>
          <w:rStyle w:val="c3"/>
          <w:color w:val="000000"/>
          <w:lang w:val="ru-RU"/>
        </w:rPr>
        <w:t>альных возможностей и потребностей, обогащения РППС, использования</w:t>
      </w:r>
      <w:r>
        <w:rPr>
          <w:rStyle w:val="c3"/>
          <w:color w:val="000000"/>
          <w:lang w:val="ru-RU"/>
        </w:rPr>
        <w:t xml:space="preserve"> современных технологий и методов развивающего обучения. Положительное влияние на этот поз</w:t>
      </w:r>
      <w:r>
        <w:rPr>
          <w:rStyle w:val="c3"/>
          <w:color w:val="000000"/>
          <w:lang w:val="ru-RU"/>
        </w:rPr>
        <w:t>и</w:t>
      </w:r>
      <w:r>
        <w:rPr>
          <w:rStyle w:val="c3"/>
          <w:color w:val="000000"/>
          <w:lang w:val="ru-RU"/>
        </w:rPr>
        <w:t>тивный процесс также оказывает: тесное сотрудничество в работе воспитателей, сп</w:t>
      </w:r>
      <w:r>
        <w:rPr>
          <w:rStyle w:val="c3"/>
          <w:color w:val="000000"/>
          <w:lang w:val="ru-RU"/>
        </w:rPr>
        <w:t>е</w:t>
      </w:r>
      <w:r>
        <w:rPr>
          <w:rStyle w:val="c3"/>
          <w:color w:val="000000"/>
          <w:lang w:val="ru-RU"/>
        </w:rPr>
        <w:t>циалистов, руководителей, родителей. Использование приемов развивающего обуч</w:t>
      </w:r>
      <w:r>
        <w:rPr>
          <w:rStyle w:val="c3"/>
          <w:color w:val="000000"/>
          <w:lang w:val="ru-RU"/>
        </w:rPr>
        <w:t>е</w:t>
      </w:r>
      <w:r>
        <w:rPr>
          <w:rStyle w:val="c3"/>
          <w:color w:val="000000"/>
          <w:lang w:val="ru-RU"/>
        </w:rPr>
        <w:t>ния, инд</w:t>
      </w:r>
      <w:r>
        <w:rPr>
          <w:rStyle w:val="c3"/>
          <w:color w:val="000000"/>
          <w:lang w:val="ru-RU"/>
        </w:rPr>
        <w:t>ивидуального подхода к детям.</w:t>
      </w:r>
    </w:p>
    <w:p w:rsidR="005D0D72" w:rsidRDefault="00AB79F9">
      <w:pPr>
        <w:pStyle w:val="c2"/>
        <w:shd w:val="clear" w:color="auto" w:fill="FFFFFF"/>
        <w:spacing w:beforeAutospacing="0" w:afterAutospacing="0"/>
        <w:ind w:firstLine="710"/>
        <w:jc w:val="both"/>
        <w:rPr>
          <w:color w:val="000000"/>
          <w:lang w:val="ru-RU"/>
        </w:rPr>
      </w:pPr>
      <w:r>
        <w:rPr>
          <w:rStyle w:val="c3"/>
          <w:color w:val="000000"/>
          <w:lang w:val="ru-RU"/>
        </w:rPr>
        <w:t>1. Продолжать вести целенаправленную работу по повышению качества осво</w:t>
      </w:r>
      <w:r>
        <w:rPr>
          <w:rStyle w:val="c3"/>
          <w:color w:val="000000"/>
          <w:lang w:val="ru-RU"/>
        </w:rPr>
        <w:t>е</w:t>
      </w:r>
      <w:r>
        <w:rPr>
          <w:rStyle w:val="c3"/>
          <w:color w:val="000000"/>
          <w:lang w:val="ru-RU"/>
        </w:rPr>
        <w:t>ния программного материала по всем образовательным областям в течение учебного года.</w:t>
      </w:r>
    </w:p>
    <w:p w:rsidR="005D0D72" w:rsidRDefault="00AB79F9">
      <w:pPr>
        <w:pStyle w:val="c2"/>
        <w:shd w:val="clear" w:color="auto" w:fill="FFFFFF"/>
        <w:spacing w:beforeAutospacing="0" w:afterAutospacing="0"/>
        <w:ind w:firstLine="710"/>
        <w:jc w:val="both"/>
        <w:rPr>
          <w:lang w:val="ru-RU"/>
        </w:rPr>
      </w:pPr>
      <w:r>
        <w:rPr>
          <w:rStyle w:val="c3"/>
          <w:rFonts w:eastAsia="Arial"/>
          <w:color w:val="000000"/>
          <w:spacing w:val="-2"/>
          <w:shd w:val="clear" w:color="auto" w:fill="FFFFFF"/>
          <w:lang w:val="ru-RU"/>
        </w:rPr>
        <w:t>2. В течение года продолжать развивать речевые и коммуникативные умени</w:t>
      </w:r>
      <w:r>
        <w:rPr>
          <w:rStyle w:val="c3"/>
          <w:rFonts w:eastAsia="Arial"/>
          <w:color w:val="000000"/>
          <w:spacing w:val="-2"/>
          <w:shd w:val="clear" w:color="auto" w:fill="FFFFFF"/>
          <w:lang w:val="ru-RU"/>
        </w:rPr>
        <w:t>я д</w:t>
      </w:r>
      <w:r>
        <w:rPr>
          <w:rStyle w:val="c3"/>
          <w:rFonts w:eastAsia="Arial"/>
          <w:color w:val="000000"/>
          <w:spacing w:val="-2"/>
          <w:shd w:val="clear" w:color="auto" w:fill="FFFFFF"/>
          <w:lang w:val="ru-RU"/>
        </w:rPr>
        <w:t>е</w:t>
      </w:r>
      <w:r>
        <w:rPr>
          <w:rStyle w:val="c3"/>
          <w:rFonts w:eastAsia="Arial"/>
          <w:color w:val="000000"/>
          <w:spacing w:val="-2"/>
          <w:shd w:val="clear" w:color="auto" w:fill="FFFFFF"/>
          <w:lang w:val="ru-RU"/>
        </w:rPr>
        <w:t>тей в непосредственно образовательной деятельности и в индивидуальной работе с детьми на основе комплексного подхода.</w:t>
      </w:r>
    </w:p>
    <w:p w:rsidR="005D0D72" w:rsidRDefault="005D0D72">
      <w:pPr>
        <w:pStyle w:val="c2"/>
        <w:shd w:val="clear" w:color="auto" w:fill="FFFFFF"/>
        <w:spacing w:beforeAutospacing="0" w:afterAutospacing="0"/>
        <w:ind w:firstLine="710"/>
        <w:jc w:val="both"/>
        <w:rPr>
          <w:rStyle w:val="c3"/>
          <w:rFonts w:eastAsia="Arial"/>
          <w:color w:val="000000"/>
          <w:spacing w:val="-2"/>
          <w:shd w:val="clear" w:color="auto" w:fill="FFFFFF"/>
          <w:lang w:val="ru-RU"/>
        </w:rPr>
      </w:pPr>
    </w:p>
    <w:p w:rsidR="005D0D72" w:rsidRDefault="00AB79F9">
      <w:pPr>
        <w:pStyle w:val="c2"/>
        <w:shd w:val="clear" w:color="auto" w:fill="FFFFFF"/>
        <w:spacing w:beforeAutospacing="0" w:afterAutospacing="0"/>
        <w:ind w:firstLine="710"/>
        <w:jc w:val="both"/>
        <w:rPr>
          <w:color w:val="000000"/>
          <w:lang w:val="ru-RU"/>
        </w:rPr>
      </w:pPr>
      <w:r>
        <w:rPr>
          <w:rStyle w:val="c3"/>
          <w:color w:val="000000"/>
          <w:lang w:val="ru-RU"/>
        </w:rPr>
        <w:t>3. Совместно с родителями, музыкальным руководителем, физкультурным р</w:t>
      </w:r>
      <w:r>
        <w:rPr>
          <w:rStyle w:val="c3"/>
          <w:color w:val="000000"/>
          <w:lang w:val="ru-RU"/>
        </w:rPr>
        <w:t>а</w:t>
      </w:r>
      <w:r>
        <w:rPr>
          <w:rStyle w:val="c3"/>
          <w:color w:val="000000"/>
          <w:lang w:val="ru-RU"/>
        </w:rPr>
        <w:t>ботником, психологом устранить пробелы в образовательной деятел</w:t>
      </w:r>
      <w:r>
        <w:rPr>
          <w:rStyle w:val="c3"/>
          <w:color w:val="000000"/>
          <w:lang w:val="ru-RU"/>
        </w:rPr>
        <w:t>ьности детей.</w:t>
      </w:r>
    </w:p>
    <w:p w:rsidR="005D0D72" w:rsidRDefault="00AB79F9">
      <w:pPr>
        <w:pStyle w:val="c2"/>
        <w:shd w:val="clear" w:color="auto" w:fill="FFFFFF"/>
        <w:spacing w:beforeAutospacing="0" w:afterAutospacing="0"/>
        <w:ind w:firstLine="710"/>
        <w:jc w:val="both"/>
        <w:rPr>
          <w:color w:val="000000"/>
          <w:lang w:val="ru-RU"/>
        </w:rPr>
      </w:pPr>
      <w:r>
        <w:rPr>
          <w:rStyle w:val="c3"/>
          <w:color w:val="000000"/>
          <w:lang w:val="ru-RU"/>
        </w:rPr>
        <w:t>4. Проводить индивидуальную работу с детьми с низким уровнем усвоения пр</w:t>
      </w:r>
      <w:r>
        <w:rPr>
          <w:rStyle w:val="c3"/>
          <w:color w:val="000000"/>
          <w:lang w:val="ru-RU"/>
        </w:rPr>
        <w:t>о</w:t>
      </w:r>
      <w:r>
        <w:rPr>
          <w:rStyle w:val="c3"/>
          <w:color w:val="000000"/>
          <w:lang w:val="ru-RU"/>
        </w:rPr>
        <w:t>граммного материала с целью улучшения освоения программы.</w:t>
      </w:r>
    </w:p>
    <w:p w:rsidR="005D0D72" w:rsidRDefault="00AB79F9">
      <w:pPr>
        <w:pStyle w:val="c2"/>
        <w:shd w:val="clear" w:color="auto" w:fill="FFFFFF"/>
        <w:spacing w:beforeAutospacing="0" w:afterAutospacing="0"/>
        <w:ind w:firstLine="710"/>
        <w:jc w:val="both"/>
        <w:rPr>
          <w:color w:val="000000"/>
          <w:lang w:val="ru-RU"/>
        </w:rPr>
      </w:pPr>
      <w:r>
        <w:rPr>
          <w:rStyle w:val="c3"/>
          <w:color w:val="000000"/>
          <w:lang w:val="ru-RU"/>
        </w:rPr>
        <w:t>5. Организовать мероприятия способствующие реализации современных обр</w:t>
      </w:r>
      <w:r>
        <w:rPr>
          <w:rStyle w:val="c3"/>
          <w:color w:val="000000"/>
          <w:lang w:val="ru-RU"/>
        </w:rPr>
        <w:t>а</w:t>
      </w:r>
      <w:r>
        <w:rPr>
          <w:rStyle w:val="c3"/>
          <w:color w:val="000000"/>
          <w:lang w:val="ru-RU"/>
        </w:rPr>
        <w:t>зовательных технологий в ДОУ (детское исс</w:t>
      </w:r>
      <w:r>
        <w:rPr>
          <w:rStyle w:val="c3"/>
          <w:color w:val="000000"/>
          <w:lang w:val="ru-RU"/>
        </w:rPr>
        <w:t>ледование и проектирование).</w:t>
      </w:r>
    </w:p>
    <w:p w:rsidR="005D0D72" w:rsidRDefault="00AB79F9">
      <w:pPr>
        <w:pStyle w:val="c2"/>
        <w:shd w:val="clear" w:color="auto" w:fill="FFFFFF"/>
        <w:spacing w:beforeAutospacing="0" w:afterAutospacing="0"/>
        <w:ind w:firstLine="710"/>
        <w:jc w:val="both"/>
        <w:rPr>
          <w:color w:val="000000"/>
          <w:lang w:val="ru-RU"/>
        </w:rPr>
      </w:pPr>
      <w:r>
        <w:rPr>
          <w:rStyle w:val="c3"/>
          <w:color w:val="000000"/>
          <w:lang w:val="ru-RU"/>
        </w:rPr>
        <w:t>6. Продолжать работу, направленную на улучшение посещаемости детей (укрепление здоровья детей, закаливающие мероприятия и т.д.).</w:t>
      </w:r>
    </w:p>
    <w:p w:rsidR="005D0D72" w:rsidRDefault="00AB79F9">
      <w:pPr>
        <w:pStyle w:val="c2"/>
        <w:shd w:val="clear" w:color="auto" w:fill="FFFFFF"/>
        <w:spacing w:beforeAutospacing="0" w:afterAutospacing="0"/>
        <w:ind w:firstLine="710"/>
        <w:jc w:val="both"/>
        <w:rPr>
          <w:color w:val="000000"/>
          <w:lang w:val="ru-RU"/>
        </w:rPr>
      </w:pPr>
      <w:r>
        <w:rPr>
          <w:rStyle w:val="c3"/>
          <w:color w:val="000000"/>
          <w:lang w:val="ru-RU"/>
        </w:rPr>
        <w:lastRenderedPageBreak/>
        <w:t>7. Продолжать активное взаимодействие с семьями воспитанников.</w:t>
      </w:r>
    </w:p>
    <w:p w:rsidR="005D0D72" w:rsidRDefault="005D0D72">
      <w:pPr>
        <w:pStyle w:val="c2"/>
        <w:shd w:val="clear" w:color="auto" w:fill="FFFFFF"/>
        <w:spacing w:beforeAutospacing="0" w:afterAutospacing="0"/>
        <w:ind w:firstLine="710"/>
        <w:jc w:val="both"/>
        <w:rPr>
          <w:color w:val="000000"/>
          <w:lang w:val="ru-RU"/>
        </w:rPr>
      </w:pPr>
    </w:p>
    <w:p w:rsidR="005D0D72" w:rsidRDefault="00AB79F9">
      <w:pPr>
        <w:spacing w:before="280" w:after="2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Результаты обследования группы 6-7</w:t>
      </w:r>
      <w:r>
        <w:rPr>
          <w:rFonts w:cs="Times New Roman"/>
          <w:b/>
          <w:sz w:val="24"/>
          <w:szCs w:val="24"/>
        </w:rPr>
        <w:t xml:space="preserve"> лет</w:t>
      </w:r>
    </w:p>
    <w:tbl>
      <w:tblPr>
        <w:tblW w:w="957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393"/>
        <w:gridCol w:w="2395"/>
        <w:gridCol w:w="2396"/>
        <w:gridCol w:w="2387"/>
      </w:tblGrid>
      <w:tr w:rsidR="005D0D72" w:rsidRPr="00AB79F9">
        <w:tc>
          <w:tcPr>
            <w:tcW w:w="2392" w:type="dxa"/>
          </w:tcPr>
          <w:p w:rsidR="005D0D72" w:rsidRDefault="00AB79F9">
            <w:pPr>
              <w:spacing w:after="2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готовность к школьному обучению</w:t>
            </w:r>
          </w:p>
          <w:p w:rsidR="005D0D72" w:rsidRDefault="00AB79F9">
            <w:pPr>
              <w:spacing w:before="2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чел/%</w:t>
            </w:r>
          </w:p>
        </w:tc>
        <w:tc>
          <w:tcPr>
            <w:tcW w:w="2395" w:type="dxa"/>
          </w:tcPr>
          <w:p w:rsidR="005D0D72" w:rsidRDefault="00AB79F9">
            <w:pPr>
              <w:spacing w:after="2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условная</w:t>
            </w:r>
          </w:p>
          <w:p w:rsidR="005D0D72" w:rsidRDefault="00AB79F9">
            <w:pPr>
              <w:spacing w:before="280" w:after="2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готовность к школьному обучению</w:t>
            </w:r>
          </w:p>
          <w:p w:rsidR="005D0D72" w:rsidRDefault="00AB79F9">
            <w:pPr>
              <w:spacing w:before="2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чел/%</w:t>
            </w:r>
          </w:p>
        </w:tc>
        <w:tc>
          <w:tcPr>
            <w:tcW w:w="2396" w:type="dxa"/>
          </w:tcPr>
          <w:p w:rsidR="005D0D72" w:rsidRDefault="00AB79F9">
            <w:pPr>
              <w:spacing w:after="2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условная</w:t>
            </w:r>
          </w:p>
          <w:p w:rsidR="005D0D72" w:rsidRDefault="00AB79F9">
            <w:pPr>
              <w:spacing w:before="280" w:after="2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неготовность к школьному обучению</w:t>
            </w:r>
          </w:p>
          <w:p w:rsidR="005D0D72" w:rsidRDefault="00AB79F9">
            <w:pPr>
              <w:spacing w:before="2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чел/%</w:t>
            </w:r>
          </w:p>
        </w:tc>
        <w:tc>
          <w:tcPr>
            <w:tcW w:w="2387" w:type="dxa"/>
          </w:tcPr>
          <w:p w:rsidR="005D0D72" w:rsidRDefault="00AB79F9">
            <w:pPr>
              <w:spacing w:after="2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неготовность к школьному обучению</w:t>
            </w:r>
          </w:p>
          <w:p w:rsidR="005D0D72" w:rsidRDefault="00AB79F9">
            <w:pPr>
              <w:spacing w:before="2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чел/%</w:t>
            </w:r>
          </w:p>
        </w:tc>
      </w:tr>
      <w:tr w:rsidR="005D0D72">
        <w:tc>
          <w:tcPr>
            <w:tcW w:w="2392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20/95</w:t>
            </w:r>
          </w:p>
        </w:tc>
        <w:tc>
          <w:tcPr>
            <w:tcW w:w="2395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1/5</w:t>
            </w:r>
          </w:p>
        </w:tc>
        <w:tc>
          <w:tcPr>
            <w:tcW w:w="2396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2387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</w:tr>
    </w:tbl>
    <w:p w:rsidR="005D0D72" w:rsidRDefault="005D0D72">
      <w:pPr>
        <w:spacing w:before="280" w:after="2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В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 xml:space="preserve">мае 2025 года педагоги детского сада проводили </w:t>
      </w:r>
      <w:r>
        <w:rPr>
          <w:rFonts w:cs="Times New Roman"/>
          <w:sz w:val="24"/>
          <w:szCs w:val="24"/>
          <w:lang w:val="ru-RU"/>
        </w:rPr>
        <w:t>обследование воспитанников подготовительной группы на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предмет оценки сформированности предпосылок к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учебной деятельности в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количестве 21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человек. Задания позволили оценить уровень сформированности предпосылок к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учебной деятельности: возможность работать в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соответствии с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фронтальной инструкцией (удержание алгоритма деятельности), умение самостоятельно действовать по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образцу и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осуществлять контроль, обладать определенным уровнем работоспособности, а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также вовремя остановиться в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выполнении того или иного задан</w:t>
      </w:r>
      <w:r>
        <w:rPr>
          <w:rFonts w:cs="Times New Roman"/>
          <w:sz w:val="24"/>
          <w:szCs w:val="24"/>
          <w:lang w:val="ru-RU"/>
        </w:rPr>
        <w:t>ия и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переключиться на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выполнение следующего, возможностей распределения и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переключения внимания, работоспособности, темпа, целенаправленности деятельности и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самоконтроля.</w:t>
      </w:r>
    </w:p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Результаты педагогического анализа показывают преобладание детей с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высоким и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 xml:space="preserve">средним </w:t>
      </w:r>
      <w:r>
        <w:rPr>
          <w:rFonts w:cs="Times New Roman"/>
          <w:sz w:val="24"/>
          <w:szCs w:val="24"/>
          <w:lang w:val="ru-RU"/>
        </w:rPr>
        <w:t>уровнями развития при прогрессирующей динамике на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конец учебного года, что говорит о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результативности образовательной деятельности в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детском саду.</w:t>
      </w:r>
    </w:p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Результаты качества освоения ОП ДО на конец 2025 года выглядят следующим образом:</w:t>
      </w:r>
    </w:p>
    <w:p w:rsidR="005D0D72" w:rsidRDefault="00AB79F9">
      <w:pPr>
        <w:pStyle w:val="11"/>
        <w:shd w:val="clear" w:color="auto" w:fill="auto"/>
        <w:spacing w:after="0" w:line="283" w:lineRule="exact"/>
        <w:ind w:left="40" w:right="40"/>
        <w:jc w:val="both"/>
        <w:rPr>
          <w:spacing w:val="0"/>
          <w:sz w:val="24"/>
          <w:szCs w:val="24"/>
          <w:lang w:val="ru-RU"/>
        </w:rPr>
      </w:pPr>
      <w:r>
        <w:rPr>
          <w:spacing w:val="0"/>
          <w:sz w:val="24"/>
          <w:szCs w:val="24"/>
          <w:lang w:val="ru-RU"/>
        </w:rPr>
        <w:t xml:space="preserve">На основании результатов у </w:t>
      </w:r>
      <w:r>
        <w:rPr>
          <w:spacing w:val="0"/>
          <w:sz w:val="24"/>
          <w:szCs w:val="24"/>
          <w:lang w:val="ru-RU"/>
        </w:rPr>
        <w:t>большинства детей подготовительной группы детского сада 2025 года выпуска сформированность мышления находится на среднем уровне, задание на логику и восприятие большой процент детей выполняет быстро и правил</w:t>
      </w:r>
      <w:r>
        <w:rPr>
          <w:spacing w:val="0"/>
          <w:sz w:val="24"/>
          <w:szCs w:val="24"/>
          <w:lang w:val="ru-RU"/>
        </w:rPr>
        <w:t>ь</w:t>
      </w:r>
      <w:r>
        <w:rPr>
          <w:spacing w:val="0"/>
          <w:sz w:val="24"/>
          <w:szCs w:val="24"/>
          <w:lang w:val="ru-RU"/>
        </w:rPr>
        <w:t>но, но есть те, кому необходимо пояснять задание</w:t>
      </w:r>
      <w:r>
        <w:rPr>
          <w:spacing w:val="0"/>
          <w:sz w:val="24"/>
          <w:szCs w:val="24"/>
          <w:lang w:val="ru-RU"/>
        </w:rPr>
        <w:t xml:space="preserve"> вновь и направлять к правильному ответу. По результатам выполнение задания на определение словесно - логического мышления ребёнка большинство детей могут рассуждать логически и выстраивать правильные аналогии при выполнение задания, умеют правильно находи</w:t>
      </w:r>
      <w:r>
        <w:rPr>
          <w:spacing w:val="0"/>
          <w:sz w:val="24"/>
          <w:szCs w:val="24"/>
          <w:lang w:val="ru-RU"/>
        </w:rPr>
        <w:t>ть-начало, середину и конец рассказа и воспроизводить его, но есть дети, у которых данное зад</w:t>
      </w:r>
      <w:r>
        <w:rPr>
          <w:spacing w:val="0"/>
          <w:sz w:val="24"/>
          <w:szCs w:val="24"/>
          <w:lang w:val="ru-RU"/>
        </w:rPr>
        <w:t>а</w:t>
      </w:r>
      <w:r>
        <w:rPr>
          <w:spacing w:val="0"/>
          <w:sz w:val="24"/>
          <w:szCs w:val="24"/>
          <w:lang w:val="ru-RU"/>
        </w:rPr>
        <w:t>ние вызывает трудности, они не могут определить правильную последовательность и не могут повествовать по картинкам. У некоторых детей вызвало трудности задание на</w:t>
      </w:r>
      <w:r>
        <w:rPr>
          <w:spacing w:val="0"/>
          <w:sz w:val="24"/>
          <w:szCs w:val="24"/>
          <w:lang w:val="ru-RU"/>
        </w:rPr>
        <w:t xml:space="preserve"> ориентацию на плоскости, передвижение по клеточкам влево-вправо, вверх-вниз.</w:t>
      </w:r>
    </w:p>
    <w:p w:rsidR="005D0D72" w:rsidRDefault="00AB79F9">
      <w:pPr>
        <w:pStyle w:val="11"/>
        <w:shd w:val="clear" w:color="auto" w:fill="auto"/>
        <w:spacing w:after="0" w:line="269" w:lineRule="exact"/>
        <w:ind w:left="20" w:right="20"/>
        <w:jc w:val="both"/>
        <w:rPr>
          <w:spacing w:val="0"/>
          <w:sz w:val="24"/>
          <w:szCs w:val="24"/>
          <w:lang w:val="ru-RU"/>
        </w:rPr>
      </w:pPr>
      <w:r>
        <w:rPr>
          <w:spacing w:val="0"/>
          <w:sz w:val="24"/>
          <w:szCs w:val="24"/>
          <w:lang w:val="ru-RU"/>
        </w:rPr>
        <w:t>В процессе беседы с детьми можно сделать вывод, что на данном этапе психосоциал</w:t>
      </w:r>
      <w:r>
        <w:rPr>
          <w:spacing w:val="0"/>
          <w:sz w:val="24"/>
          <w:szCs w:val="24"/>
          <w:lang w:val="ru-RU"/>
        </w:rPr>
        <w:t>ь</w:t>
      </w:r>
      <w:r>
        <w:rPr>
          <w:spacing w:val="0"/>
          <w:sz w:val="24"/>
          <w:szCs w:val="24"/>
          <w:lang w:val="ru-RU"/>
        </w:rPr>
        <w:t>ная готовность к школе на высоком уровне находится у 11 детей (64 %), дети хотят и</w:t>
      </w:r>
      <w:r>
        <w:rPr>
          <w:spacing w:val="0"/>
          <w:sz w:val="24"/>
          <w:szCs w:val="24"/>
          <w:lang w:val="ru-RU"/>
        </w:rPr>
        <w:t>д</w:t>
      </w:r>
      <w:r>
        <w:rPr>
          <w:spacing w:val="0"/>
          <w:sz w:val="24"/>
          <w:szCs w:val="24"/>
          <w:lang w:val="ru-RU"/>
        </w:rPr>
        <w:t>ти в школу, у н</w:t>
      </w:r>
      <w:r>
        <w:rPr>
          <w:spacing w:val="0"/>
          <w:sz w:val="24"/>
          <w:szCs w:val="24"/>
          <w:lang w:val="ru-RU"/>
        </w:rPr>
        <w:t xml:space="preserve">их высокая мотивация и общий кругозор обширный, у 5 детей (36%) </w:t>
      </w:r>
      <w:r>
        <w:rPr>
          <w:spacing w:val="0"/>
          <w:sz w:val="24"/>
          <w:szCs w:val="24"/>
          <w:lang w:val="ru-RU"/>
        </w:rPr>
        <w:lastRenderedPageBreak/>
        <w:t>сформированнность находится на среднем уровне, дети хотят идти в школу, но обший кругозор развит не достаточно высоко.</w:t>
      </w:r>
    </w:p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Добиться данных результатов удалось благодаря совместной работе педагогов</w:t>
      </w:r>
      <w:r>
        <w:rPr>
          <w:rFonts w:cs="Times New Roman"/>
          <w:sz w:val="24"/>
          <w:szCs w:val="24"/>
          <w:lang w:val="ru-RU"/>
        </w:rPr>
        <w:t xml:space="preserve"> и специалистов</w:t>
      </w:r>
    </w:p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С детьми, имеющими особые способности или трудности в освоении программы по возрасту, проводились индивидуальные занятия и поручения.</w:t>
      </w:r>
    </w:p>
    <w:p w:rsidR="005D0D72" w:rsidRDefault="005D0D72">
      <w:pPr>
        <w:spacing w:before="280" w:after="280"/>
        <w:rPr>
          <w:rFonts w:ascii="Times New Roman" w:hAnsi="Times New Roman" w:cs="Times New Roman"/>
          <w:sz w:val="24"/>
          <w:szCs w:val="24"/>
          <w:lang w:val="ru-RU"/>
        </w:rPr>
      </w:pPr>
    </w:p>
    <w:p w:rsidR="005D0D72" w:rsidRDefault="00AB79F9">
      <w:pPr>
        <w:spacing w:before="280" w:after="2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Оценка организации учебного процесса в ЦРР</w:t>
      </w:r>
    </w:p>
    <w:p w:rsidR="005D0D72" w:rsidRDefault="00AB79F9">
      <w:pPr>
        <w:shd w:val="clear" w:color="auto" w:fill="FFFFFF"/>
        <w:spacing w:before="280" w:after="280"/>
        <w:rPr>
          <w:rStyle w:val="c18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</w:pPr>
      <w:r>
        <w:rPr>
          <w:rFonts w:cs="Times New Roman"/>
          <w:sz w:val="24"/>
          <w:szCs w:val="24"/>
          <w:lang w:val="ru-RU"/>
        </w:rPr>
        <w:t>С целью построения единой и непрерывной системы по физическому</w:t>
      </w:r>
      <w:r>
        <w:rPr>
          <w:rFonts w:cs="Times New Roman"/>
          <w:sz w:val="24"/>
          <w:szCs w:val="24"/>
          <w:lang w:val="ru-RU"/>
        </w:rPr>
        <w:t xml:space="preserve"> развитию и оздоровлению детей педагоги детского сада применяют в своей деятельности, следующие здоровьесберегающие технологии:…</w:t>
      </w:r>
      <w:r>
        <w:rPr>
          <w:rFonts w:cs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c18"/>
          <w:rFonts w:cs="Times New Roman"/>
          <w:bCs/>
          <w:color w:val="000000"/>
          <w:sz w:val="24"/>
          <w:szCs w:val="24"/>
          <w:shd w:val="clear" w:color="auto" w:fill="FFFFFF"/>
        </w:rPr>
        <w:t> </w:t>
      </w:r>
    </w:p>
    <w:p w:rsidR="005D0D72" w:rsidRDefault="00AB79F9">
      <w:pPr>
        <w:shd w:val="clear" w:color="auto" w:fill="FFFFFF"/>
        <w:suppressAutoHyphens w:val="0"/>
        <w:spacing w:before="280" w:after="2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Технологии сохранения и стимулирования здоровья</w:t>
      </w:r>
    </w:p>
    <w:p w:rsidR="005D0D72" w:rsidRDefault="00AB79F9">
      <w:pPr>
        <w:numPr>
          <w:ilvl w:val="0"/>
          <w:numId w:val="2"/>
        </w:numPr>
        <w:shd w:val="clear" w:color="auto" w:fill="FFFFFF"/>
        <w:suppressAutoHyphens w:val="0"/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iCs/>
          <w:color w:val="000000"/>
          <w:sz w:val="24"/>
          <w:szCs w:val="24"/>
          <w:lang w:eastAsia="ru-RU"/>
        </w:rPr>
        <w:t>*Динамические паузы</w:t>
      </w:r>
    </w:p>
    <w:p w:rsidR="005D0D72" w:rsidRDefault="00AB79F9">
      <w:pPr>
        <w:numPr>
          <w:ilvl w:val="0"/>
          <w:numId w:val="2"/>
        </w:numPr>
        <w:shd w:val="clear" w:color="auto" w:fill="FFFFFF"/>
        <w:suppressAutoHyphens w:val="0"/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iCs/>
          <w:color w:val="000000"/>
          <w:sz w:val="24"/>
          <w:szCs w:val="24"/>
          <w:lang w:eastAsia="ru-RU"/>
        </w:rPr>
        <w:t>*Подвижные и спортивные игры</w:t>
      </w:r>
    </w:p>
    <w:p w:rsidR="005D0D72" w:rsidRDefault="00AB79F9">
      <w:pPr>
        <w:numPr>
          <w:ilvl w:val="0"/>
          <w:numId w:val="2"/>
        </w:numPr>
        <w:shd w:val="clear" w:color="auto" w:fill="FFFFFF"/>
        <w:suppressAutoHyphens w:val="0"/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iCs/>
          <w:color w:val="000000"/>
          <w:sz w:val="24"/>
          <w:szCs w:val="24"/>
          <w:lang w:eastAsia="ru-RU"/>
        </w:rPr>
        <w:t>*Пальчиковая гимнастика</w:t>
      </w:r>
    </w:p>
    <w:p w:rsidR="005D0D72" w:rsidRDefault="00AB79F9">
      <w:pPr>
        <w:numPr>
          <w:ilvl w:val="0"/>
          <w:numId w:val="2"/>
        </w:numPr>
        <w:shd w:val="clear" w:color="auto" w:fill="FFFFFF"/>
        <w:suppressAutoHyphens w:val="0"/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iCs/>
          <w:color w:val="000000"/>
          <w:sz w:val="24"/>
          <w:szCs w:val="24"/>
          <w:lang w:eastAsia="ru-RU"/>
        </w:rPr>
        <w:t>*Релаксация</w:t>
      </w:r>
    </w:p>
    <w:p w:rsidR="005D0D72" w:rsidRDefault="00AB79F9">
      <w:pPr>
        <w:numPr>
          <w:ilvl w:val="0"/>
          <w:numId w:val="2"/>
        </w:numPr>
        <w:shd w:val="clear" w:color="auto" w:fill="FFFFFF"/>
        <w:suppressAutoHyphens w:val="0"/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iCs/>
          <w:color w:val="000000"/>
          <w:sz w:val="24"/>
          <w:szCs w:val="24"/>
          <w:lang w:eastAsia="ru-RU"/>
        </w:rPr>
        <w:t>*Гимнастика для глаз</w:t>
      </w:r>
    </w:p>
    <w:p w:rsidR="005D0D72" w:rsidRDefault="00AB79F9">
      <w:pPr>
        <w:numPr>
          <w:ilvl w:val="0"/>
          <w:numId w:val="2"/>
        </w:numPr>
        <w:shd w:val="clear" w:color="auto" w:fill="FFFFFF"/>
        <w:suppressAutoHyphens w:val="0"/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iCs/>
          <w:color w:val="000000"/>
          <w:sz w:val="24"/>
          <w:szCs w:val="24"/>
          <w:lang w:eastAsia="ru-RU"/>
        </w:rPr>
        <w:t>*Дыхательная гимнастика</w:t>
      </w:r>
    </w:p>
    <w:p w:rsidR="005D0D72" w:rsidRDefault="00AB79F9">
      <w:pPr>
        <w:numPr>
          <w:ilvl w:val="0"/>
          <w:numId w:val="2"/>
        </w:numPr>
        <w:shd w:val="clear" w:color="auto" w:fill="FFFFFF"/>
        <w:suppressAutoHyphens w:val="0"/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iCs/>
          <w:color w:val="000000"/>
          <w:sz w:val="24"/>
          <w:szCs w:val="24"/>
          <w:shd w:val="clear" w:color="auto" w:fill="FFFFFF"/>
          <w:lang w:val="ru-RU" w:eastAsia="ru-RU"/>
        </w:rPr>
        <w:t>*Гимнастика пробуждения</w:t>
      </w:r>
    </w:p>
    <w:p w:rsidR="005D0D72" w:rsidRDefault="005D0D72">
      <w:pPr>
        <w:shd w:val="clear" w:color="auto" w:fill="FFFFFF"/>
        <w:suppressAutoHyphens w:val="0"/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72" w:rsidRDefault="00AB79F9">
      <w:pPr>
        <w:numPr>
          <w:ilvl w:val="0"/>
          <w:numId w:val="2"/>
        </w:numPr>
        <w:shd w:val="clear" w:color="auto" w:fill="FFFFFF"/>
        <w:suppressAutoHyphens w:val="0"/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iCs/>
          <w:color w:val="000000"/>
          <w:sz w:val="24"/>
          <w:szCs w:val="24"/>
          <w:lang w:eastAsia="ru-RU"/>
        </w:rPr>
        <w:t>*Закаливание</w:t>
      </w:r>
    </w:p>
    <w:p w:rsidR="005D0D72" w:rsidRDefault="00AB79F9">
      <w:pPr>
        <w:numPr>
          <w:ilvl w:val="0"/>
          <w:numId w:val="2"/>
        </w:numPr>
        <w:shd w:val="clear" w:color="auto" w:fill="FFFFFF"/>
        <w:suppressAutoHyphens w:val="0"/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iCs/>
          <w:color w:val="000000"/>
          <w:sz w:val="24"/>
          <w:szCs w:val="24"/>
          <w:lang w:eastAsia="ru-RU"/>
        </w:rPr>
        <w:t>Профилактика плоскостопия и нарушения осанки</w:t>
      </w:r>
    </w:p>
    <w:p w:rsidR="005D0D72" w:rsidRDefault="00AB79F9">
      <w:pPr>
        <w:shd w:val="clear" w:color="auto" w:fill="FFFFFF"/>
        <w:suppressAutoHyphens w:val="0"/>
        <w:spacing w:before="280" w:after="2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Технологии обучения здоровому образу жизни</w:t>
      </w:r>
    </w:p>
    <w:p w:rsidR="005D0D72" w:rsidRDefault="00AB79F9">
      <w:pPr>
        <w:numPr>
          <w:ilvl w:val="0"/>
          <w:numId w:val="3"/>
        </w:numPr>
        <w:shd w:val="clear" w:color="auto" w:fill="FFFFFF"/>
        <w:suppressAutoHyphens w:val="0"/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iCs/>
          <w:color w:val="000000"/>
          <w:sz w:val="24"/>
          <w:szCs w:val="24"/>
          <w:lang w:eastAsia="ru-RU"/>
        </w:rPr>
        <w:t>*Утренняя гимнастика</w:t>
      </w:r>
    </w:p>
    <w:p w:rsidR="005D0D72" w:rsidRDefault="00AB79F9">
      <w:pPr>
        <w:numPr>
          <w:ilvl w:val="0"/>
          <w:numId w:val="3"/>
        </w:numPr>
        <w:shd w:val="clear" w:color="auto" w:fill="FFFFFF"/>
        <w:suppressAutoHyphens w:val="0"/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iCs/>
          <w:color w:val="000000"/>
          <w:sz w:val="24"/>
          <w:szCs w:val="24"/>
          <w:lang w:eastAsia="ru-RU"/>
        </w:rPr>
        <w:t>*Физкультурные занятия</w:t>
      </w:r>
    </w:p>
    <w:p w:rsidR="005D0D72" w:rsidRDefault="00AB79F9">
      <w:pPr>
        <w:numPr>
          <w:ilvl w:val="0"/>
          <w:numId w:val="3"/>
        </w:numPr>
        <w:shd w:val="clear" w:color="auto" w:fill="FFFFFF"/>
        <w:suppressAutoHyphens w:val="0"/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iCs/>
          <w:color w:val="000000"/>
          <w:sz w:val="24"/>
          <w:szCs w:val="24"/>
          <w:lang w:eastAsia="ru-RU"/>
        </w:rPr>
        <w:t>*Самомассаж, массаж</w:t>
      </w:r>
    </w:p>
    <w:p w:rsidR="005D0D72" w:rsidRDefault="00AB79F9">
      <w:pPr>
        <w:numPr>
          <w:ilvl w:val="0"/>
          <w:numId w:val="3"/>
        </w:numPr>
        <w:shd w:val="clear" w:color="auto" w:fill="FFFFFF"/>
        <w:suppressAutoHyphens w:val="0"/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*Занятия </w:t>
      </w:r>
      <w:r>
        <w:rPr>
          <w:rFonts w:eastAsia="Times New Roman" w:cs="Times New Roman"/>
          <w:iCs/>
          <w:color w:val="000000"/>
          <w:sz w:val="24"/>
          <w:szCs w:val="24"/>
          <w:lang w:eastAsia="ru-RU"/>
        </w:rPr>
        <w:t>в спортивных секциях</w:t>
      </w:r>
    </w:p>
    <w:p w:rsidR="005D0D72" w:rsidRDefault="00AB79F9">
      <w:pPr>
        <w:numPr>
          <w:ilvl w:val="0"/>
          <w:numId w:val="3"/>
        </w:numPr>
        <w:shd w:val="clear" w:color="auto" w:fill="FFFFFF"/>
        <w:suppressAutoHyphens w:val="0"/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iCs/>
          <w:color w:val="000000"/>
          <w:sz w:val="24"/>
          <w:szCs w:val="24"/>
          <w:lang w:eastAsia="ru-RU"/>
        </w:rPr>
        <w:t>*Оздоровительный бег</w:t>
      </w:r>
    </w:p>
    <w:p w:rsidR="005D0D72" w:rsidRDefault="00AB79F9">
      <w:pPr>
        <w:numPr>
          <w:ilvl w:val="0"/>
          <w:numId w:val="3"/>
        </w:numPr>
        <w:shd w:val="clear" w:color="auto" w:fill="FFFFFF"/>
        <w:suppressAutoHyphens w:val="0"/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/>
          <w:iCs/>
          <w:color w:val="000000"/>
          <w:sz w:val="24"/>
          <w:szCs w:val="24"/>
          <w:lang w:val="ru-RU" w:eastAsia="ru-RU"/>
        </w:rPr>
        <w:t>*Занятия из серии «ЗОЖ» с использованием проблемно – игровых и коммун</w:t>
      </w:r>
      <w:r>
        <w:rPr>
          <w:rFonts w:eastAsia="Times New Roman" w:cs="Times New Roman"/>
          <w:iCs/>
          <w:color w:val="000000"/>
          <w:sz w:val="24"/>
          <w:szCs w:val="24"/>
          <w:lang w:val="ru-RU" w:eastAsia="ru-RU"/>
        </w:rPr>
        <w:t>и</w:t>
      </w:r>
      <w:r>
        <w:rPr>
          <w:rFonts w:eastAsia="Times New Roman" w:cs="Times New Roman"/>
          <w:iCs/>
          <w:color w:val="000000"/>
          <w:sz w:val="24"/>
          <w:szCs w:val="24"/>
          <w:lang w:val="ru-RU" w:eastAsia="ru-RU"/>
        </w:rPr>
        <w:t>кативных игр</w:t>
      </w:r>
    </w:p>
    <w:p w:rsidR="005D0D72" w:rsidRDefault="00AB79F9">
      <w:pPr>
        <w:numPr>
          <w:ilvl w:val="0"/>
          <w:numId w:val="3"/>
        </w:numPr>
        <w:shd w:val="clear" w:color="auto" w:fill="FFFFFF"/>
        <w:suppressAutoHyphens w:val="0"/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/>
          <w:iCs/>
          <w:color w:val="000000"/>
          <w:sz w:val="24"/>
          <w:szCs w:val="24"/>
          <w:lang w:val="ru-RU" w:eastAsia="ru-RU"/>
        </w:rPr>
        <w:t>*Активный отдых, прогулки (физ.досуг, физ. праздник, «Неделя здоровья»)</w:t>
      </w:r>
    </w:p>
    <w:p w:rsidR="005D0D72" w:rsidRDefault="00AB79F9">
      <w:pPr>
        <w:numPr>
          <w:ilvl w:val="0"/>
          <w:numId w:val="3"/>
        </w:numPr>
        <w:shd w:val="clear" w:color="auto" w:fill="FFFFFF"/>
        <w:suppressAutoHyphens w:val="0"/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iCs/>
          <w:color w:val="000000"/>
          <w:sz w:val="24"/>
          <w:szCs w:val="24"/>
          <w:lang w:eastAsia="ru-RU"/>
        </w:rPr>
        <w:t>*Участие в соревнованиях</w:t>
      </w:r>
    </w:p>
    <w:p w:rsidR="005D0D72" w:rsidRDefault="00AB79F9">
      <w:pPr>
        <w:numPr>
          <w:ilvl w:val="0"/>
          <w:numId w:val="3"/>
        </w:numPr>
        <w:shd w:val="clear" w:color="auto" w:fill="FFFFFF"/>
        <w:suppressAutoHyphens w:val="0"/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iCs/>
          <w:color w:val="000000"/>
          <w:sz w:val="24"/>
          <w:szCs w:val="24"/>
          <w:lang w:eastAsia="ru-RU"/>
        </w:rPr>
        <w:t>*Занятия на тренажерах</w:t>
      </w:r>
    </w:p>
    <w:p w:rsidR="005D0D72" w:rsidRDefault="00AB79F9">
      <w:pPr>
        <w:shd w:val="clear" w:color="auto" w:fill="FFFFFF"/>
        <w:suppressAutoHyphens w:val="0"/>
        <w:spacing w:before="280" w:after="2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Коррекционн</w:t>
      </w:r>
      <w:r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ые технологии</w:t>
      </w:r>
    </w:p>
    <w:p w:rsidR="005D0D72" w:rsidRDefault="00AB79F9">
      <w:pPr>
        <w:numPr>
          <w:ilvl w:val="0"/>
          <w:numId w:val="4"/>
        </w:numPr>
        <w:shd w:val="clear" w:color="auto" w:fill="FFFFFF"/>
        <w:suppressAutoHyphens w:val="0"/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*</w:t>
      </w:r>
      <w:r>
        <w:rPr>
          <w:rFonts w:eastAsia="Times New Roman" w:cs="Times New Roman"/>
          <w:iCs/>
          <w:color w:val="000000"/>
          <w:sz w:val="24"/>
          <w:szCs w:val="24"/>
          <w:lang w:eastAsia="ru-RU"/>
        </w:rPr>
        <w:t>Технология музыкального воздействия</w:t>
      </w:r>
    </w:p>
    <w:p w:rsidR="005D0D72" w:rsidRDefault="00AB79F9">
      <w:pPr>
        <w:numPr>
          <w:ilvl w:val="0"/>
          <w:numId w:val="4"/>
        </w:numPr>
        <w:shd w:val="clear" w:color="auto" w:fill="FFFFFF"/>
        <w:suppressAutoHyphens w:val="0"/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iCs/>
          <w:color w:val="000000"/>
          <w:sz w:val="24"/>
          <w:szCs w:val="24"/>
          <w:lang w:eastAsia="ru-RU"/>
        </w:rPr>
        <w:t>*Артикуляционная гимнастика</w:t>
      </w:r>
    </w:p>
    <w:p w:rsidR="005D0D72" w:rsidRDefault="00AB79F9">
      <w:pPr>
        <w:numPr>
          <w:ilvl w:val="0"/>
          <w:numId w:val="4"/>
        </w:numPr>
        <w:shd w:val="clear" w:color="auto" w:fill="FFFFFF"/>
        <w:suppressAutoHyphens w:val="0"/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iCs/>
          <w:color w:val="000000"/>
          <w:sz w:val="24"/>
          <w:szCs w:val="24"/>
          <w:lang w:eastAsia="ru-RU"/>
        </w:rPr>
        <w:t>*Гимнастика ортопедическая</w:t>
      </w:r>
    </w:p>
    <w:p w:rsidR="005D0D72" w:rsidRDefault="00AB79F9">
      <w:pPr>
        <w:numPr>
          <w:ilvl w:val="0"/>
          <w:numId w:val="4"/>
        </w:numPr>
        <w:shd w:val="clear" w:color="auto" w:fill="FFFFFF"/>
        <w:suppressAutoHyphens w:val="0"/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iCs/>
          <w:color w:val="000000"/>
          <w:sz w:val="24"/>
          <w:szCs w:val="24"/>
          <w:lang w:eastAsia="ru-RU"/>
        </w:rPr>
        <w:lastRenderedPageBreak/>
        <w:t>*Психогимнастика</w:t>
      </w:r>
    </w:p>
    <w:p w:rsidR="005D0D72" w:rsidRDefault="00AB79F9">
      <w:pPr>
        <w:numPr>
          <w:ilvl w:val="0"/>
          <w:numId w:val="4"/>
        </w:numPr>
        <w:shd w:val="clear" w:color="auto" w:fill="FFFFFF"/>
        <w:suppressAutoHyphens w:val="0"/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iCs/>
          <w:color w:val="000000"/>
          <w:sz w:val="24"/>
          <w:szCs w:val="24"/>
          <w:shd w:val="clear" w:color="auto" w:fill="FFFFFF"/>
          <w:lang w:val="ru-RU" w:eastAsia="ru-RU"/>
        </w:rPr>
        <w:t>*Арт –терапия (исцеление искусством):</w:t>
      </w:r>
    </w:p>
    <w:p w:rsidR="005D0D72" w:rsidRDefault="005D0D72">
      <w:pPr>
        <w:shd w:val="clear" w:color="auto" w:fill="FFFFFF"/>
        <w:suppressAutoHyphens w:val="0"/>
        <w:spacing w:before="30" w:after="3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72" w:rsidRDefault="00AB79F9">
      <w:pPr>
        <w:numPr>
          <w:ilvl w:val="0"/>
          <w:numId w:val="5"/>
        </w:numPr>
        <w:shd w:val="clear" w:color="auto" w:fill="FFFFFF"/>
        <w:suppressAutoHyphens w:val="0"/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iCs/>
          <w:color w:val="000000"/>
          <w:sz w:val="24"/>
          <w:szCs w:val="24"/>
          <w:lang w:eastAsia="ru-RU"/>
        </w:rPr>
        <w:t>- Сказкотерапия</w:t>
      </w:r>
    </w:p>
    <w:p w:rsidR="005D0D72" w:rsidRDefault="00AB79F9">
      <w:pPr>
        <w:numPr>
          <w:ilvl w:val="0"/>
          <w:numId w:val="5"/>
        </w:numPr>
        <w:shd w:val="clear" w:color="auto" w:fill="FFFFFF"/>
        <w:suppressAutoHyphens w:val="0"/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iCs/>
          <w:color w:val="000000"/>
          <w:sz w:val="24"/>
          <w:szCs w:val="24"/>
          <w:lang w:eastAsia="ru-RU"/>
        </w:rPr>
        <w:t> -Песочная игротерапия</w:t>
      </w:r>
    </w:p>
    <w:p w:rsidR="005D0D72" w:rsidRDefault="00AB79F9">
      <w:pPr>
        <w:numPr>
          <w:ilvl w:val="0"/>
          <w:numId w:val="5"/>
        </w:numPr>
        <w:shd w:val="clear" w:color="auto" w:fill="FFFFFF"/>
        <w:suppressAutoHyphens w:val="0"/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iCs/>
          <w:color w:val="000000"/>
          <w:sz w:val="24"/>
          <w:szCs w:val="24"/>
          <w:lang w:eastAsia="ru-RU"/>
        </w:rPr>
        <w:t>- Изотерапия</w:t>
      </w:r>
    </w:p>
    <w:p w:rsidR="005D0D72" w:rsidRDefault="00AB79F9">
      <w:pPr>
        <w:numPr>
          <w:ilvl w:val="0"/>
          <w:numId w:val="5"/>
        </w:numPr>
        <w:shd w:val="clear" w:color="auto" w:fill="FFFFFF"/>
        <w:suppressAutoHyphens w:val="0"/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iCs/>
          <w:color w:val="000000"/>
          <w:sz w:val="24"/>
          <w:szCs w:val="24"/>
          <w:lang w:eastAsia="ru-RU"/>
        </w:rPr>
        <w:t>- Цветотерапия</w:t>
      </w:r>
    </w:p>
    <w:p w:rsidR="005D0D72" w:rsidRDefault="00AB79F9">
      <w:pPr>
        <w:numPr>
          <w:ilvl w:val="0"/>
          <w:numId w:val="5"/>
        </w:numPr>
        <w:shd w:val="clear" w:color="auto" w:fill="FFFFFF"/>
        <w:suppressAutoHyphens w:val="0"/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iCs/>
          <w:color w:val="000000"/>
          <w:sz w:val="24"/>
          <w:szCs w:val="24"/>
          <w:lang w:eastAsia="ru-RU"/>
        </w:rPr>
        <w:t>- Игротерапия</w:t>
      </w:r>
    </w:p>
    <w:p w:rsidR="005D0D72" w:rsidRDefault="00AB79F9">
      <w:pPr>
        <w:shd w:val="clear" w:color="auto" w:fill="FFFFFF"/>
        <w:suppressAutoHyphens w:val="0"/>
        <w:spacing w:before="280" w:after="280"/>
        <w:ind w:left="358" w:firstLine="85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/>
          <w:iCs/>
          <w:color w:val="000000"/>
          <w:sz w:val="24"/>
          <w:szCs w:val="24"/>
          <w:lang w:val="ru-RU" w:eastAsia="ru-RU"/>
        </w:rPr>
        <w:t xml:space="preserve">Применение в </w:t>
      </w:r>
      <w:r>
        <w:rPr>
          <w:rFonts w:eastAsia="Times New Roman" w:cs="Times New Roman"/>
          <w:iCs/>
          <w:color w:val="000000"/>
          <w:sz w:val="24"/>
          <w:szCs w:val="24"/>
          <w:lang w:val="ru-RU" w:eastAsia="ru-RU"/>
        </w:rPr>
        <w:t>работе ДОУ здоровьесберегающих технологий, повышает результативность воспитательно-образовательного процесса, формирует у педаг</w:t>
      </w:r>
      <w:r>
        <w:rPr>
          <w:rFonts w:eastAsia="Times New Roman" w:cs="Times New Roman"/>
          <w:iCs/>
          <w:color w:val="000000"/>
          <w:sz w:val="24"/>
          <w:szCs w:val="24"/>
          <w:lang w:val="ru-RU" w:eastAsia="ru-RU"/>
        </w:rPr>
        <w:t>о</w:t>
      </w:r>
      <w:r>
        <w:rPr>
          <w:rFonts w:eastAsia="Times New Roman" w:cs="Times New Roman"/>
          <w:iCs/>
          <w:color w:val="000000"/>
          <w:sz w:val="24"/>
          <w:szCs w:val="24"/>
          <w:lang w:val="ru-RU" w:eastAsia="ru-RU"/>
        </w:rPr>
        <w:t>гов и родителей ценностные ориентации, направленные на сохранение и укрепл</w:t>
      </w:r>
      <w:r>
        <w:rPr>
          <w:rFonts w:eastAsia="Times New Roman" w:cs="Times New Roman"/>
          <w:iCs/>
          <w:color w:val="000000"/>
          <w:sz w:val="24"/>
          <w:szCs w:val="24"/>
          <w:lang w:val="ru-RU" w:eastAsia="ru-RU"/>
        </w:rPr>
        <w:t>е</w:t>
      </w:r>
      <w:r>
        <w:rPr>
          <w:rFonts w:eastAsia="Times New Roman" w:cs="Times New Roman"/>
          <w:iCs/>
          <w:color w:val="000000"/>
          <w:sz w:val="24"/>
          <w:szCs w:val="24"/>
          <w:lang w:val="ru-RU" w:eastAsia="ru-RU"/>
        </w:rPr>
        <w:t>ние здоровья воспитанников.</w:t>
      </w:r>
    </w:p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eastAsia="Arial" w:cs="Times New Roman"/>
          <w:color w:val="000000"/>
          <w:sz w:val="24"/>
          <w:szCs w:val="24"/>
          <w:shd w:val="clear" w:color="auto" w:fill="FFFFFF"/>
          <w:lang w:val="ru-RU"/>
        </w:rPr>
        <w:t>Инновационные формы работ</w:t>
      </w:r>
      <w:r>
        <w:rPr>
          <w:rFonts w:eastAsia="Arial" w:cs="Times New Roman"/>
          <w:color w:val="000000"/>
          <w:sz w:val="24"/>
          <w:szCs w:val="24"/>
          <w:shd w:val="clear" w:color="auto" w:fill="FFFFFF"/>
          <w:lang w:val="ru-RU"/>
        </w:rPr>
        <w:t>ы в детском саду:</w:t>
      </w:r>
    </w:p>
    <w:p w:rsidR="005D0D72" w:rsidRDefault="00AB79F9">
      <w:pPr>
        <w:shd w:val="clear" w:color="auto" w:fill="FFFFFF"/>
        <w:suppressAutoHyphens w:val="0"/>
        <w:spacing w:before="280" w:after="2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eastAsia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Инновационные работы с детьми направлены на повышение эффективности образов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а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тельного процесса, развитие индивидуальности каждого ребёнка, формирование кл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ю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чевых навыков и создание условий для гармоничного развития личности. Среди таких тех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нологий чаще используем п</w:t>
      </w:r>
      <w:r>
        <w:rPr>
          <w:rFonts w:eastAsia="Times New Roman" w:cs="Times New Roman"/>
          <w:bCs/>
          <w:color w:val="000000"/>
          <w:sz w:val="24"/>
          <w:szCs w:val="24"/>
          <w:shd w:val="clear" w:color="auto" w:fill="FFFFFF"/>
          <w:lang w:val="ru-RU" w:eastAsia="ru-RU"/>
        </w:rPr>
        <w:t>роектную деятельность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 Это технология, которая пре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д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полагает совместную работу детей, педагогов и иногда родителей над определённой практической проблемой или темой. Проекты могут быть исследовательскими, игр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выми, информационными, 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творческими. В процессе дети познают мир, воплощают знания в реальные продукты, развивают познавательную инициативу, коммуникати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в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ные навыки и умение работать в команде. По данной теме провели семинар для пед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а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гогов района в рамках МО.</w:t>
      </w:r>
    </w:p>
    <w:p w:rsidR="005D0D72" w:rsidRDefault="005D0D72">
      <w:pPr>
        <w:shd w:val="clear" w:color="auto" w:fill="FFFFFF"/>
        <w:suppressAutoHyphens w:val="0"/>
        <w:spacing w:before="280" w:after="280"/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</w:pPr>
    </w:p>
    <w:p w:rsidR="005D0D72" w:rsidRDefault="00AB79F9">
      <w:pPr>
        <w:spacing w:before="280" w:after="280" w:line="600" w:lineRule="atLeast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eastAsia="Arial" w:cs="Times New Roman"/>
          <w:b/>
          <w:bCs/>
          <w:color w:val="333333"/>
          <w:spacing w:val="-2"/>
          <w:sz w:val="28"/>
          <w:szCs w:val="28"/>
          <w:shd w:val="clear" w:color="auto" w:fill="FFFFFF"/>
          <w:lang w:val="ru-RU" w:eastAsia="ru-RU"/>
        </w:rPr>
        <w:t>Результаты Центра раз</w:t>
      </w:r>
      <w:r>
        <w:rPr>
          <w:rFonts w:eastAsia="Arial" w:cs="Times New Roman"/>
          <w:b/>
          <w:bCs/>
          <w:color w:val="333333"/>
          <w:spacing w:val="-2"/>
          <w:sz w:val="28"/>
          <w:szCs w:val="28"/>
          <w:shd w:val="clear" w:color="auto" w:fill="FFFFFF"/>
          <w:lang w:val="ru-RU" w:eastAsia="ru-RU"/>
        </w:rPr>
        <w:t>вития ребенка – детский сад  «Тополёк»</w:t>
      </w:r>
    </w:p>
    <w:p w:rsidR="005D0D72" w:rsidRDefault="00AB79F9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Достижение качества образования дошкольников, удовлетворяющее социальным запросам, осуществляются благодаря системе оценки качества образовательного процесса, которая позволяет проследить динамику развития каждого реб</w:t>
      </w:r>
      <w:r>
        <w:rPr>
          <w:rFonts w:cs="Times New Roman"/>
          <w:sz w:val="24"/>
          <w:szCs w:val="24"/>
          <w:lang w:val="ru-RU"/>
        </w:rPr>
        <w:t>ѐнка</w:t>
      </w:r>
      <w:r>
        <w:rPr>
          <w:rFonts w:cs="Times New Roman"/>
          <w:sz w:val="24"/>
          <w:szCs w:val="24"/>
          <w:lang w:val="ru-RU"/>
        </w:rPr>
        <w:t xml:space="preserve">; оценить успешность усвоения принятой в детском саду образовательной программы; определить перспективы, направления работы. В 2025 году обучение воспитанников происходило полностью на основе ОП ДО, разработанной в соответствии с ФОП ДО. </w:t>
      </w:r>
    </w:p>
    <w:p w:rsidR="005D0D72" w:rsidRDefault="00AB79F9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В соответстви</w:t>
      </w:r>
      <w:r>
        <w:rPr>
          <w:rFonts w:cs="Times New Roman"/>
          <w:sz w:val="24"/>
          <w:szCs w:val="24"/>
          <w:lang w:val="ru-RU"/>
        </w:rPr>
        <w:t xml:space="preserve">и с п. 3.2.3 </w:t>
      </w:r>
      <w:r>
        <w:rPr>
          <w:rFonts w:cs="Times New Roman"/>
          <w:sz w:val="24"/>
          <w:szCs w:val="24"/>
        </w:rPr>
        <w:t>III</w:t>
      </w:r>
      <w:r>
        <w:rPr>
          <w:rFonts w:cs="Times New Roman"/>
          <w:sz w:val="24"/>
          <w:szCs w:val="24"/>
          <w:lang w:val="ru-RU"/>
        </w:rPr>
        <w:t xml:space="preserve"> раздела ФГОС ДО «Требования к условиям реализации основной образовательной программы дошкольного образования» по итогам контрольного периода освоения проводился мониторинг уровня развития детей на основе результатов педагогической диагност</w:t>
      </w:r>
      <w:r>
        <w:rPr>
          <w:rFonts w:cs="Times New Roman"/>
          <w:sz w:val="24"/>
          <w:szCs w:val="24"/>
          <w:lang w:val="ru-RU"/>
        </w:rPr>
        <w:t>ики. Для</w:t>
      </w:r>
      <w:r>
        <w:rPr>
          <w:rFonts w:cs="Times New Roman"/>
          <w:spacing w:val="40"/>
          <w:sz w:val="24"/>
          <w:szCs w:val="24"/>
          <w:lang w:val="ru-RU"/>
        </w:rPr>
        <w:t xml:space="preserve">  </w:t>
      </w:r>
      <w:r>
        <w:rPr>
          <w:rFonts w:cs="Times New Roman"/>
          <w:sz w:val="24"/>
          <w:szCs w:val="24"/>
          <w:lang w:val="ru-RU"/>
        </w:rPr>
        <w:t>фиксации</w:t>
      </w:r>
      <w:r>
        <w:rPr>
          <w:rFonts w:cs="Times New Roman"/>
          <w:spacing w:val="39"/>
          <w:sz w:val="24"/>
          <w:szCs w:val="24"/>
          <w:lang w:val="ru-RU"/>
        </w:rPr>
        <w:t xml:space="preserve">  </w:t>
      </w:r>
      <w:r>
        <w:rPr>
          <w:rFonts w:cs="Times New Roman"/>
          <w:sz w:val="24"/>
          <w:szCs w:val="24"/>
          <w:lang w:val="ru-RU"/>
        </w:rPr>
        <w:t>результатов</w:t>
      </w:r>
      <w:r>
        <w:rPr>
          <w:rFonts w:cs="Times New Roman"/>
          <w:spacing w:val="40"/>
          <w:sz w:val="24"/>
          <w:szCs w:val="24"/>
          <w:lang w:val="ru-RU"/>
        </w:rPr>
        <w:t xml:space="preserve">  </w:t>
      </w:r>
      <w:r>
        <w:rPr>
          <w:rFonts w:cs="Times New Roman"/>
          <w:sz w:val="24"/>
          <w:szCs w:val="24"/>
          <w:lang w:val="ru-RU"/>
        </w:rPr>
        <w:t>диагностики</w:t>
      </w:r>
      <w:r>
        <w:rPr>
          <w:rFonts w:cs="Times New Roman"/>
          <w:spacing w:val="39"/>
          <w:sz w:val="24"/>
          <w:szCs w:val="24"/>
          <w:lang w:val="ru-RU"/>
        </w:rPr>
        <w:t xml:space="preserve">  </w:t>
      </w:r>
      <w:r>
        <w:rPr>
          <w:rFonts w:cs="Times New Roman"/>
          <w:sz w:val="24"/>
          <w:szCs w:val="24"/>
          <w:lang w:val="ru-RU"/>
        </w:rPr>
        <w:t>были</w:t>
      </w:r>
      <w:r>
        <w:rPr>
          <w:rFonts w:cs="Times New Roman"/>
          <w:spacing w:val="40"/>
          <w:sz w:val="24"/>
          <w:szCs w:val="24"/>
          <w:lang w:val="ru-RU"/>
        </w:rPr>
        <w:t xml:space="preserve">  </w:t>
      </w:r>
      <w:r>
        <w:rPr>
          <w:rFonts w:cs="Times New Roman"/>
          <w:sz w:val="24"/>
          <w:szCs w:val="24"/>
          <w:lang w:val="ru-RU"/>
        </w:rPr>
        <w:t>использованы</w:t>
      </w:r>
      <w:r>
        <w:rPr>
          <w:rFonts w:cs="Times New Roman"/>
          <w:spacing w:val="40"/>
          <w:sz w:val="24"/>
          <w:szCs w:val="24"/>
          <w:lang w:val="ru-RU"/>
        </w:rPr>
        <w:t xml:space="preserve">  </w:t>
      </w:r>
      <w:r>
        <w:rPr>
          <w:rFonts w:cs="Times New Roman"/>
          <w:sz w:val="24"/>
          <w:szCs w:val="24"/>
          <w:lang w:val="ru-RU"/>
        </w:rPr>
        <w:t>карты</w:t>
      </w:r>
      <w:r>
        <w:rPr>
          <w:rFonts w:cs="Times New Roman"/>
          <w:spacing w:val="40"/>
          <w:sz w:val="24"/>
          <w:szCs w:val="24"/>
          <w:lang w:val="ru-RU"/>
        </w:rPr>
        <w:t xml:space="preserve">  </w:t>
      </w:r>
      <w:r>
        <w:rPr>
          <w:rFonts w:cs="Times New Roman"/>
          <w:sz w:val="24"/>
          <w:szCs w:val="24"/>
          <w:lang w:val="ru-RU"/>
        </w:rPr>
        <w:t>наблюдения и диагностики.</w:t>
      </w:r>
    </w:p>
    <w:p w:rsidR="005D0D72" w:rsidRDefault="00AB79F9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 Диагностическая работа по выявлению уровня развития воспитанников проводится в три этапа: </w:t>
      </w:r>
    </w:p>
    <w:p w:rsidR="005D0D72" w:rsidRDefault="00AB79F9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сентябрь – первичная диагностика, </w:t>
      </w:r>
    </w:p>
    <w:p w:rsidR="005D0D72" w:rsidRDefault="00AB79F9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декабрь – промежуточная диагностика для детей ОВЗ, </w:t>
      </w:r>
    </w:p>
    <w:p w:rsidR="005D0D72" w:rsidRDefault="00AB79F9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май – итоговая диагностика. </w:t>
      </w:r>
    </w:p>
    <w:p w:rsidR="005D0D72" w:rsidRDefault="00AB79F9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Для проведения диагностики педагоги использовали произвольные формы на основе малоформализованных диагностических методов: наблюдение, свободные беседы, анализ продуктов детск</w:t>
      </w:r>
      <w:r>
        <w:rPr>
          <w:rFonts w:cs="Times New Roman"/>
          <w:sz w:val="24"/>
          <w:szCs w:val="24"/>
          <w:lang w:val="ru-RU"/>
        </w:rPr>
        <w:t>ой деятельности, специальные диагностики ситуации, дополнительные методики по образовательным областям. Для фиксации результатов диагностики были использованы карты наблюдения и диагностики.</w:t>
      </w:r>
    </w:p>
    <w:p w:rsidR="005D0D72" w:rsidRDefault="00AB79F9">
      <w:pPr>
        <w:pStyle w:val="ac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Основная</w:t>
      </w:r>
      <w:r>
        <w:rPr>
          <w:rFonts w:cs="Times New Roman"/>
          <w:spacing w:val="-3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  <w:lang w:val="ru-RU"/>
        </w:rPr>
        <w:t>первичная</w:t>
      </w:r>
      <w:r>
        <w:rPr>
          <w:rFonts w:cs="Times New Roman"/>
          <w:spacing w:val="-3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  <w:lang w:val="ru-RU"/>
        </w:rPr>
        <w:t>диагностика</w:t>
      </w:r>
      <w:r>
        <w:rPr>
          <w:rFonts w:cs="Times New Roman"/>
          <w:spacing w:val="-3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  <w:lang w:val="ru-RU"/>
        </w:rPr>
        <w:t>проводилась</w:t>
      </w:r>
      <w:r>
        <w:rPr>
          <w:rFonts w:cs="Times New Roman"/>
          <w:spacing w:val="-4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  <w:lang w:val="ru-RU"/>
        </w:rPr>
        <w:t>с</w:t>
      </w:r>
      <w:r>
        <w:rPr>
          <w:rFonts w:cs="Times New Roman"/>
          <w:spacing w:val="-4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  <w:lang w:val="ru-RU"/>
        </w:rPr>
        <w:t>9</w:t>
      </w:r>
      <w:r>
        <w:rPr>
          <w:rFonts w:cs="Times New Roman"/>
          <w:spacing w:val="-2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  <w:lang w:val="ru-RU"/>
        </w:rPr>
        <w:t>по</w:t>
      </w:r>
      <w:r>
        <w:rPr>
          <w:rFonts w:cs="Times New Roman"/>
          <w:spacing w:val="-3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  <w:lang w:val="ru-RU"/>
        </w:rPr>
        <w:t>20</w:t>
      </w:r>
      <w:r>
        <w:rPr>
          <w:rFonts w:cs="Times New Roman"/>
          <w:spacing w:val="-2"/>
          <w:sz w:val="24"/>
          <w:szCs w:val="24"/>
          <w:lang w:val="ru-RU"/>
        </w:rPr>
        <w:t xml:space="preserve"> сентября.</w:t>
      </w:r>
    </w:p>
    <w:p w:rsidR="005D0D72" w:rsidRDefault="00AB79F9">
      <w:pPr>
        <w:pStyle w:val="ac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Це</w:t>
      </w:r>
      <w:r>
        <w:rPr>
          <w:rFonts w:cs="Times New Roman"/>
          <w:sz w:val="24"/>
          <w:szCs w:val="24"/>
          <w:lang w:val="ru-RU"/>
        </w:rPr>
        <w:t>ль первичной диагностики: выявить стартовые условия (исходный уровень развития), определить проблемные сферы, сформулировать цели, разработать проект образовательной деятельности на год.</w:t>
      </w:r>
    </w:p>
    <w:p w:rsidR="005D0D72" w:rsidRDefault="00AB79F9">
      <w:pPr>
        <w:pStyle w:val="ac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  <w:lang w:val="ru-RU"/>
        </w:rPr>
        <w:t>Промежуточная диагностика проводилась в середине учебного года (декаб</w:t>
      </w:r>
      <w:r>
        <w:rPr>
          <w:rFonts w:cs="Times New Roman"/>
          <w:sz w:val="24"/>
          <w:szCs w:val="24"/>
          <w:lang w:val="ru-RU"/>
        </w:rPr>
        <w:t xml:space="preserve">рь). </w:t>
      </w:r>
      <w:r>
        <w:rPr>
          <w:rFonts w:cs="Times New Roman"/>
          <w:sz w:val="24"/>
          <w:szCs w:val="24"/>
        </w:rPr>
        <w:t>Сроки проведения – со 2 по 13 декабря.</w:t>
      </w:r>
    </w:p>
    <w:p w:rsidR="005D0D72" w:rsidRDefault="00AB79F9">
      <w:pPr>
        <w:pStyle w:val="ac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Цель промежуточной диагностики: оценить правильность выбранной стратегии образования, выявить динамику развития, внести коррективы в образовательную </w:t>
      </w:r>
      <w:r>
        <w:rPr>
          <w:rFonts w:cs="Times New Roman"/>
          <w:spacing w:val="-2"/>
          <w:sz w:val="24"/>
          <w:szCs w:val="24"/>
          <w:lang w:val="ru-RU"/>
        </w:rPr>
        <w:t>деятельность.</w:t>
      </w:r>
    </w:p>
    <w:p w:rsidR="005D0D72" w:rsidRDefault="00AB79F9">
      <w:pPr>
        <w:pStyle w:val="ac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Цель итоговой диагностики: оценить степень решени</w:t>
      </w:r>
      <w:r>
        <w:rPr>
          <w:rFonts w:cs="Times New Roman"/>
          <w:sz w:val="24"/>
          <w:szCs w:val="24"/>
          <w:lang w:val="ru-RU"/>
        </w:rPr>
        <w:t>я поставленных задач</w:t>
      </w:r>
    </w:p>
    <w:p w:rsidR="005D0D72" w:rsidRDefault="005D0D72">
      <w:pPr>
        <w:spacing w:before="280" w:after="2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D0D72" w:rsidRDefault="00AB79F9">
      <w:pPr>
        <w:spacing w:before="280" w:after="2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Группа раннего возраста от 1 до 2 лет «Ягодка»</w:t>
      </w:r>
    </w:p>
    <w:tbl>
      <w:tblPr>
        <w:tblW w:w="957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793"/>
        <w:gridCol w:w="2127"/>
        <w:gridCol w:w="1985"/>
        <w:gridCol w:w="1666"/>
      </w:tblGrid>
      <w:tr w:rsidR="005D0D72">
        <w:tc>
          <w:tcPr>
            <w:tcW w:w="3792" w:type="dxa"/>
            <w:vMerge w:val="restart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Показатели развития детей по образовательным областям</w:t>
            </w:r>
          </w:p>
        </w:tc>
        <w:tc>
          <w:tcPr>
            <w:tcW w:w="5778" w:type="dxa"/>
            <w:gridSpan w:val="3"/>
          </w:tcPr>
          <w:p w:rsidR="005D0D72" w:rsidRDefault="00AB79F9">
            <w:pPr>
              <w:spacing w:after="2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Уровни, %</w:t>
            </w:r>
          </w:p>
          <w:p w:rsidR="005D0D72" w:rsidRDefault="00AB79F9">
            <w:pPr>
              <w:spacing w:before="2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(начало/конец года)</w:t>
            </w:r>
          </w:p>
        </w:tc>
      </w:tr>
      <w:tr w:rsidR="005D0D72">
        <w:tc>
          <w:tcPr>
            <w:tcW w:w="3792" w:type="dxa"/>
            <w:vMerge/>
          </w:tcPr>
          <w:p w:rsidR="005D0D72" w:rsidRDefault="005D0D7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Высокий</w:t>
            </w:r>
          </w:p>
        </w:tc>
        <w:tc>
          <w:tcPr>
            <w:tcW w:w="1985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Средний</w:t>
            </w:r>
          </w:p>
        </w:tc>
        <w:tc>
          <w:tcPr>
            <w:tcW w:w="1666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Низкий</w:t>
            </w:r>
          </w:p>
        </w:tc>
      </w:tr>
      <w:tr w:rsidR="005D0D72">
        <w:tc>
          <w:tcPr>
            <w:tcW w:w="379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Физическое развитие</w:t>
            </w:r>
          </w:p>
        </w:tc>
        <w:tc>
          <w:tcPr>
            <w:tcW w:w="212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17,3/47,9</w:t>
            </w:r>
          </w:p>
        </w:tc>
        <w:tc>
          <w:tcPr>
            <w:tcW w:w="1985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30,5/34,7</w:t>
            </w:r>
          </w:p>
        </w:tc>
        <w:tc>
          <w:tcPr>
            <w:tcW w:w="1666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52,2/17,4</w:t>
            </w:r>
          </w:p>
        </w:tc>
      </w:tr>
      <w:tr w:rsidR="005D0D72">
        <w:tc>
          <w:tcPr>
            <w:tcW w:w="379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Речевое развитие</w:t>
            </w:r>
          </w:p>
        </w:tc>
        <w:tc>
          <w:tcPr>
            <w:tcW w:w="212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30,5/52,2</w:t>
            </w:r>
          </w:p>
        </w:tc>
        <w:tc>
          <w:tcPr>
            <w:tcW w:w="1985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13,0/30,4</w:t>
            </w:r>
          </w:p>
        </w:tc>
        <w:tc>
          <w:tcPr>
            <w:tcW w:w="1666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56,5/17,4</w:t>
            </w:r>
          </w:p>
        </w:tc>
      </w:tr>
      <w:tr w:rsidR="005D0D72">
        <w:tc>
          <w:tcPr>
            <w:tcW w:w="379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Познавательное развитие</w:t>
            </w:r>
          </w:p>
        </w:tc>
        <w:tc>
          <w:tcPr>
            <w:tcW w:w="212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0,0/52,1</w:t>
            </w:r>
          </w:p>
        </w:tc>
        <w:tc>
          <w:tcPr>
            <w:tcW w:w="1985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21,7/26,1</w:t>
            </w:r>
          </w:p>
        </w:tc>
        <w:tc>
          <w:tcPr>
            <w:tcW w:w="1666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78,3/21,8</w:t>
            </w:r>
          </w:p>
        </w:tc>
      </w:tr>
      <w:tr w:rsidR="005D0D72">
        <w:tc>
          <w:tcPr>
            <w:tcW w:w="379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Художественно-эстетическое развитие</w:t>
            </w:r>
          </w:p>
        </w:tc>
        <w:tc>
          <w:tcPr>
            <w:tcW w:w="212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0,0/39,0</w:t>
            </w:r>
          </w:p>
        </w:tc>
        <w:tc>
          <w:tcPr>
            <w:tcW w:w="1985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17,3/30,5</w:t>
            </w:r>
          </w:p>
        </w:tc>
        <w:tc>
          <w:tcPr>
            <w:tcW w:w="1666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82,7/30,5</w:t>
            </w:r>
          </w:p>
        </w:tc>
      </w:tr>
      <w:tr w:rsidR="005D0D72">
        <w:tc>
          <w:tcPr>
            <w:tcW w:w="379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Социально-коммуникативное развитие</w:t>
            </w:r>
          </w:p>
        </w:tc>
        <w:tc>
          <w:tcPr>
            <w:tcW w:w="212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21,8/65,2</w:t>
            </w:r>
          </w:p>
        </w:tc>
        <w:tc>
          <w:tcPr>
            <w:tcW w:w="1985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21,7/30,5</w:t>
            </w:r>
          </w:p>
        </w:tc>
        <w:tc>
          <w:tcPr>
            <w:tcW w:w="1666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56,5/4,3</w:t>
            </w:r>
          </w:p>
        </w:tc>
      </w:tr>
    </w:tbl>
    <w:p w:rsidR="005D0D72" w:rsidRDefault="00AB79F9">
      <w:pPr>
        <w:spacing w:before="280" w:after="2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Группа дошкольного возраста от 2 до 3 лет </w:t>
      </w:r>
      <w:r>
        <w:rPr>
          <w:rFonts w:cs="Times New Roman"/>
          <w:sz w:val="24"/>
          <w:szCs w:val="24"/>
          <w:lang w:val="ru-RU"/>
        </w:rPr>
        <w:t>«Звёздочка»</w:t>
      </w:r>
    </w:p>
    <w:tbl>
      <w:tblPr>
        <w:tblW w:w="957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793"/>
        <w:gridCol w:w="2127"/>
        <w:gridCol w:w="1985"/>
        <w:gridCol w:w="1666"/>
      </w:tblGrid>
      <w:tr w:rsidR="005D0D72">
        <w:tc>
          <w:tcPr>
            <w:tcW w:w="3792" w:type="dxa"/>
            <w:vMerge w:val="restart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Показатели развития детей по образовательным областям</w:t>
            </w:r>
          </w:p>
        </w:tc>
        <w:tc>
          <w:tcPr>
            <w:tcW w:w="5778" w:type="dxa"/>
            <w:gridSpan w:val="3"/>
          </w:tcPr>
          <w:p w:rsidR="005D0D72" w:rsidRDefault="00AB79F9">
            <w:pPr>
              <w:spacing w:after="2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Уровни, %</w:t>
            </w:r>
          </w:p>
          <w:p w:rsidR="005D0D72" w:rsidRDefault="00AB79F9">
            <w:pPr>
              <w:spacing w:before="2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(начало/конец года)</w:t>
            </w:r>
          </w:p>
        </w:tc>
      </w:tr>
      <w:tr w:rsidR="005D0D72">
        <w:tc>
          <w:tcPr>
            <w:tcW w:w="3792" w:type="dxa"/>
            <w:vMerge/>
          </w:tcPr>
          <w:p w:rsidR="005D0D72" w:rsidRDefault="005D0D7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Высокий</w:t>
            </w:r>
          </w:p>
        </w:tc>
        <w:tc>
          <w:tcPr>
            <w:tcW w:w="1985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Средний</w:t>
            </w:r>
          </w:p>
        </w:tc>
        <w:tc>
          <w:tcPr>
            <w:tcW w:w="1666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Низкий</w:t>
            </w:r>
          </w:p>
        </w:tc>
      </w:tr>
      <w:tr w:rsidR="005D0D72">
        <w:tc>
          <w:tcPr>
            <w:tcW w:w="379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Физическое развитие</w:t>
            </w:r>
          </w:p>
        </w:tc>
        <w:tc>
          <w:tcPr>
            <w:tcW w:w="2127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8/58</w:t>
            </w:r>
          </w:p>
        </w:tc>
        <w:tc>
          <w:tcPr>
            <w:tcW w:w="1985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75/42</w:t>
            </w:r>
          </w:p>
        </w:tc>
        <w:tc>
          <w:tcPr>
            <w:tcW w:w="1666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17/0</w:t>
            </w:r>
          </w:p>
        </w:tc>
      </w:tr>
      <w:tr w:rsidR="005D0D72">
        <w:tc>
          <w:tcPr>
            <w:tcW w:w="379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Речевое развитие</w:t>
            </w:r>
          </w:p>
        </w:tc>
        <w:tc>
          <w:tcPr>
            <w:tcW w:w="2127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8/33</w:t>
            </w:r>
          </w:p>
        </w:tc>
        <w:tc>
          <w:tcPr>
            <w:tcW w:w="1985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8/67</w:t>
            </w:r>
          </w:p>
        </w:tc>
        <w:tc>
          <w:tcPr>
            <w:tcW w:w="1666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84/0</w:t>
            </w:r>
          </w:p>
        </w:tc>
      </w:tr>
      <w:tr w:rsidR="005D0D72">
        <w:tc>
          <w:tcPr>
            <w:tcW w:w="379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Познавательное развитие</w:t>
            </w:r>
          </w:p>
        </w:tc>
        <w:tc>
          <w:tcPr>
            <w:tcW w:w="2127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25/50</w:t>
            </w:r>
          </w:p>
        </w:tc>
        <w:tc>
          <w:tcPr>
            <w:tcW w:w="1985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58/50</w:t>
            </w:r>
          </w:p>
        </w:tc>
        <w:tc>
          <w:tcPr>
            <w:tcW w:w="1666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17/0</w:t>
            </w:r>
          </w:p>
        </w:tc>
      </w:tr>
      <w:tr w:rsidR="005D0D72">
        <w:tc>
          <w:tcPr>
            <w:tcW w:w="379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Художественно-эстетическое развитие</w:t>
            </w:r>
          </w:p>
        </w:tc>
        <w:tc>
          <w:tcPr>
            <w:tcW w:w="2127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0/25</w:t>
            </w:r>
          </w:p>
        </w:tc>
        <w:tc>
          <w:tcPr>
            <w:tcW w:w="1985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25/75</w:t>
            </w:r>
          </w:p>
        </w:tc>
        <w:tc>
          <w:tcPr>
            <w:tcW w:w="1666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75/0</w:t>
            </w:r>
          </w:p>
        </w:tc>
      </w:tr>
      <w:tr w:rsidR="005D0D72">
        <w:tc>
          <w:tcPr>
            <w:tcW w:w="379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Социально-коммуникативное развитие</w:t>
            </w:r>
          </w:p>
        </w:tc>
        <w:tc>
          <w:tcPr>
            <w:tcW w:w="2127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0/33</w:t>
            </w:r>
          </w:p>
        </w:tc>
        <w:tc>
          <w:tcPr>
            <w:tcW w:w="1985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42/67</w:t>
            </w:r>
          </w:p>
        </w:tc>
        <w:tc>
          <w:tcPr>
            <w:tcW w:w="1666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58/0</w:t>
            </w:r>
          </w:p>
        </w:tc>
      </w:tr>
    </w:tbl>
    <w:p w:rsidR="005D0D72" w:rsidRDefault="005D0D72">
      <w:pPr>
        <w:spacing w:before="280" w:after="280"/>
        <w:jc w:val="both"/>
        <w:rPr>
          <w:rFonts w:ascii="Times New Roman" w:hAnsi="Times New Roman" w:cs="Times New Roman"/>
          <w:sz w:val="24"/>
          <w:szCs w:val="24"/>
        </w:rPr>
      </w:pPr>
    </w:p>
    <w:p w:rsidR="005D0D72" w:rsidRDefault="00AB79F9">
      <w:pPr>
        <w:spacing w:before="280" w:after="2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lastRenderedPageBreak/>
        <w:t>Группа дошкольного возраста от 3 до 4 лет «Солнышко» комбинированной направленности</w:t>
      </w:r>
    </w:p>
    <w:tbl>
      <w:tblPr>
        <w:tblW w:w="957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793"/>
        <w:gridCol w:w="2127"/>
        <w:gridCol w:w="1985"/>
        <w:gridCol w:w="1666"/>
      </w:tblGrid>
      <w:tr w:rsidR="005D0D72">
        <w:tc>
          <w:tcPr>
            <w:tcW w:w="3792" w:type="dxa"/>
            <w:vMerge w:val="restart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Показатели развития детей по образовательным областям</w:t>
            </w:r>
          </w:p>
        </w:tc>
        <w:tc>
          <w:tcPr>
            <w:tcW w:w="5778" w:type="dxa"/>
            <w:gridSpan w:val="3"/>
          </w:tcPr>
          <w:p w:rsidR="005D0D72" w:rsidRDefault="00AB79F9">
            <w:pPr>
              <w:spacing w:after="2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Уровни, %</w:t>
            </w:r>
          </w:p>
          <w:p w:rsidR="005D0D72" w:rsidRDefault="00AB79F9">
            <w:pPr>
              <w:spacing w:before="2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(начало/конец года)</w:t>
            </w:r>
          </w:p>
        </w:tc>
      </w:tr>
      <w:tr w:rsidR="005D0D72">
        <w:tc>
          <w:tcPr>
            <w:tcW w:w="3792" w:type="dxa"/>
            <w:vMerge/>
          </w:tcPr>
          <w:p w:rsidR="005D0D72" w:rsidRDefault="005D0D7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Высокий</w:t>
            </w:r>
          </w:p>
        </w:tc>
        <w:tc>
          <w:tcPr>
            <w:tcW w:w="1985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Средний</w:t>
            </w:r>
          </w:p>
        </w:tc>
        <w:tc>
          <w:tcPr>
            <w:tcW w:w="1666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Низкий</w:t>
            </w:r>
          </w:p>
        </w:tc>
      </w:tr>
      <w:tr w:rsidR="005D0D72">
        <w:tc>
          <w:tcPr>
            <w:tcW w:w="379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Физическое развитие</w:t>
            </w:r>
          </w:p>
        </w:tc>
        <w:tc>
          <w:tcPr>
            <w:tcW w:w="2127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0/85</w:t>
            </w:r>
          </w:p>
        </w:tc>
        <w:tc>
          <w:tcPr>
            <w:tcW w:w="1985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100/15</w:t>
            </w:r>
          </w:p>
        </w:tc>
        <w:tc>
          <w:tcPr>
            <w:tcW w:w="1666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0/0</w:t>
            </w:r>
          </w:p>
        </w:tc>
      </w:tr>
      <w:tr w:rsidR="005D0D72">
        <w:tc>
          <w:tcPr>
            <w:tcW w:w="379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Речевое развитие</w:t>
            </w:r>
          </w:p>
        </w:tc>
        <w:tc>
          <w:tcPr>
            <w:tcW w:w="2127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28/60</w:t>
            </w:r>
          </w:p>
        </w:tc>
        <w:tc>
          <w:tcPr>
            <w:tcW w:w="1985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72/40</w:t>
            </w:r>
          </w:p>
        </w:tc>
        <w:tc>
          <w:tcPr>
            <w:tcW w:w="1666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0/0</w:t>
            </w:r>
          </w:p>
        </w:tc>
      </w:tr>
      <w:tr w:rsidR="005D0D72">
        <w:tc>
          <w:tcPr>
            <w:tcW w:w="379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Познавательное развитие</w:t>
            </w:r>
          </w:p>
        </w:tc>
        <w:tc>
          <w:tcPr>
            <w:tcW w:w="2127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42/85</w:t>
            </w:r>
          </w:p>
        </w:tc>
        <w:tc>
          <w:tcPr>
            <w:tcW w:w="1985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58/15</w:t>
            </w:r>
          </w:p>
        </w:tc>
        <w:tc>
          <w:tcPr>
            <w:tcW w:w="1666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0/0</w:t>
            </w:r>
          </w:p>
        </w:tc>
      </w:tr>
      <w:tr w:rsidR="005D0D72">
        <w:tc>
          <w:tcPr>
            <w:tcW w:w="379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Художественно-эстетическое развитие</w:t>
            </w:r>
          </w:p>
        </w:tc>
        <w:tc>
          <w:tcPr>
            <w:tcW w:w="2127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14/70</w:t>
            </w:r>
          </w:p>
        </w:tc>
        <w:tc>
          <w:tcPr>
            <w:tcW w:w="1985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86/30</w:t>
            </w:r>
          </w:p>
        </w:tc>
        <w:tc>
          <w:tcPr>
            <w:tcW w:w="1666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0/0</w:t>
            </w:r>
          </w:p>
        </w:tc>
      </w:tr>
      <w:tr w:rsidR="005D0D72">
        <w:tc>
          <w:tcPr>
            <w:tcW w:w="379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Социально-коммуникативное развитие</w:t>
            </w:r>
          </w:p>
        </w:tc>
        <w:tc>
          <w:tcPr>
            <w:tcW w:w="2127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0/30</w:t>
            </w:r>
          </w:p>
        </w:tc>
        <w:tc>
          <w:tcPr>
            <w:tcW w:w="1985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100/70</w:t>
            </w:r>
          </w:p>
        </w:tc>
        <w:tc>
          <w:tcPr>
            <w:tcW w:w="1666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0/0</w:t>
            </w:r>
          </w:p>
        </w:tc>
      </w:tr>
    </w:tbl>
    <w:p w:rsidR="005D0D72" w:rsidRDefault="005D0D72">
      <w:pPr>
        <w:spacing w:before="280" w:after="280"/>
        <w:jc w:val="both"/>
        <w:rPr>
          <w:rFonts w:ascii="Times New Roman" w:hAnsi="Times New Roman" w:cs="Times New Roman"/>
          <w:sz w:val="24"/>
          <w:szCs w:val="24"/>
        </w:rPr>
      </w:pPr>
    </w:p>
    <w:p w:rsidR="005D0D72" w:rsidRDefault="00AB79F9">
      <w:pPr>
        <w:spacing w:before="280" w:after="2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Группа дошкольного возраста от 4 до 5 лет «Одуванчик» комбинированной направленности</w:t>
      </w:r>
    </w:p>
    <w:tbl>
      <w:tblPr>
        <w:tblW w:w="957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793"/>
        <w:gridCol w:w="2127"/>
        <w:gridCol w:w="1985"/>
        <w:gridCol w:w="1666"/>
      </w:tblGrid>
      <w:tr w:rsidR="005D0D72">
        <w:tc>
          <w:tcPr>
            <w:tcW w:w="3792" w:type="dxa"/>
            <w:vMerge w:val="restart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Показатели развития детей по образовательным областям</w:t>
            </w:r>
          </w:p>
        </w:tc>
        <w:tc>
          <w:tcPr>
            <w:tcW w:w="5778" w:type="dxa"/>
            <w:gridSpan w:val="3"/>
          </w:tcPr>
          <w:p w:rsidR="005D0D72" w:rsidRDefault="00AB79F9">
            <w:pPr>
              <w:spacing w:after="2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Уровни, %</w:t>
            </w:r>
          </w:p>
          <w:p w:rsidR="005D0D72" w:rsidRDefault="00AB79F9">
            <w:pPr>
              <w:spacing w:before="2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(начало/конец года)</w:t>
            </w:r>
          </w:p>
        </w:tc>
      </w:tr>
      <w:tr w:rsidR="005D0D72">
        <w:tc>
          <w:tcPr>
            <w:tcW w:w="3792" w:type="dxa"/>
            <w:vMerge/>
          </w:tcPr>
          <w:p w:rsidR="005D0D72" w:rsidRDefault="005D0D7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Высокий</w:t>
            </w:r>
          </w:p>
        </w:tc>
        <w:tc>
          <w:tcPr>
            <w:tcW w:w="1985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Средний</w:t>
            </w:r>
          </w:p>
        </w:tc>
        <w:tc>
          <w:tcPr>
            <w:tcW w:w="1666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Низкий</w:t>
            </w:r>
          </w:p>
        </w:tc>
      </w:tr>
      <w:tr w:rsidR="005D0D72">
        <w:tc>
          <w:tcPr>
            <w:tcW w:w="379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Физическое развитие</w:t>
            </w:r>
          </w:p>
        </w:tc>
        <w:tc>
          <w:tcPr>
            <w:tcW w:w="2127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0/50</w:t>
            </w:r>
          </w:p>
        </w:tc>
        <w:tc>
          <w:tcPr>
            <w:tcW w:w="1985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 /  50</w:t>
            </w:r>
          </w:p>
        </w:tc>
        <w:tc>
          <w:tcPr>
            <w:tcW w:w="1666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0/0</w:t>
            </w:r>
          </w:p>
        </w:tc>
      </w:tr>
      <w:tr w:rsidR="005D0D72">
        <w:trPr>
          <w:trHeight w:val="343"/>
        </w:trPr>
        <w:tc>
          <w:tcPr>
            <w:tcW w:w="379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Речевое 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>развитие</w:t>
            </w:r>
          </w:p>
        </w:tc>
        <w:tc>
          <w:tcPr>
            <w:tcW w:w="2127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  <w:lang w:val="ru-RU"/>
              </w:rPr>
              <w:t>0/30</w:t>
            </w:r>
          </w:p>
        </w:tc>
        <w:tc>
          <w:tcPr>
            <w:tcW w:w="1985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40/40</w:t>
            </w:r>
          </w:p>
        </w:tc>
        <w:tc>
          <w:tcPr>
            <w:tcW w:w="1666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60/30</w:t>
            </w:r>
          </w:p>
        </w:tc>
      </w:tr>
      <w:tr w:rsidR="005D0D72">
        <w:tc>
          <w:tcPr>
            <w:tcW w:w="379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Познавательное развитие</w:t>
            </w:r>
          </w:p>
        </w:tc>
        <w:tc>
          <w:tcPr>
            <w:tcW w:w="2127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10/70</w:t>
            </w:r>
          </w:p>
        </w:tc>
        <w:tc>
          <w:tcPr>
            <w:tcW w:w="1985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40/30</w:t>
            </w:r>
          </w:p>
        </w:tc>
        <w:tc>
          <w:tcPr>
            <w:tcW w:w="1666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40/0</w:t>
            </w:r>
          </w:p>
        </w:tc>
      </w:tr>
      <w:tr w:rsidR="005D0D72">
        <w:tc>
          <w:tcPr>
            <w:tcW w:w="379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Художественно-эстетическое развитие</w:t>
            </w:r>
          </w:p>
        </w:tc>
        <w:tc>
          <w:tcPr>
            <w:tcW w:w="2127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20/70</w:t>
            </w:r>
          </w:p>
        </w:tc>
        <w:tc>
          <w:tcPr>
            <w:tcW w:w="1985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70/30</w:t>
            </w:r>
          </w:p>
        </w:tc>
        <w:tc>
          <w:tcPr>
            <w:tcW w:w="1666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10/0</w:t>
            </w:r>
          </w:p>
        </w:tc>
      </w:tr>
      <w:tr w:rsidR="005D0D72">
        <w:tc>
          <w:tcPr>
            <w:tcW w:w="379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Социально-коммуникативное развитие</w:t>
            </w:r>
          </w:p>
        </w:tc>
        <w:tc>
          <w:tcPr>
            <w:tcW w:w="2127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30/80</w:t>
            </w:r>
          </w:p>
        </w:tc>
        <w:tc>
          <w:tcPr>
            <w:tcW w:w="1985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40/20</w:t>
            </w:r>
          </w:p>
        </w:tc>
        <w:tc>
          <w:tcPr>
            <w:tcW w:w="1666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30/0</w:t>
            </w:r>
          </w:p>
        </w:tc>
      </w:tr>
    </w:tbl>
    <w:p w:rsidR="005D0D72" w:rsidRDefault="005D0D72">
      <w:pPr>
        <w:spacing w:before="280" w:after="280"/>
        <w:jc w:val="both"/>
        <w:rPr>
          <w:rFonts w:ascii="Times New Roman" w:hAnsi="Times New Roman" w:cs="Times New Roman"/>
          <w:sz w:val="24"/>
          <w:szCs w:val="24"/>
        </w:rPr>
      </w:pPr>
    </w:p>
    <w:p w:rsidR="005D0D72" w:rsidRDefault="00AB79F9">
      <w:pPr>
        <w:spacing w:before="280" w:after="2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Группа дошкольного возраста от 5 до 7 лет «Непоседы» комбинированной </w:t>
      </w:r>
      <w:r>
        <w:rPr>
          <w:rFonts w:cs="Times New Roman"/>
          <w:sz w:val="24"/>
          <w:szCs w:val="24"/>
          <w:lang w:val="ru-RU"/>
        </w:rPr>
        <w:t>направленности (возраст от 5 до 6 лет)</w:t>
      </w:r>
    </w:p>
    <w:tbl>
      <w:tblPr>
        <w:tblW w:w="957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793"/>
        <w:gridCol w:w="2127"/>
        <w:gridCol w:w="1985"/>
        <w:gridCol w:w="1666"/>
      </w:tblGrid>
      <w:tr w:rsidR="005D0D72">
        <w:tc>
          <w:tcPr>
            <w:tcW w:w="3792" w:type="dxa"/>
            <w:vMerge w:val="restart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Показатели развития детей по образовательным областям</w:t>
            </w:r>
          </w:p>
        </w:tc>
        <w:tc>
          <w:tcPr>
            <w:tcW w:w="5778" w:type="dxa"/>
            <w:gridSpan w:val="3"/>
          </w:tcPr>
          <w:p w:rsidR="005D0D72" w:rsidRDefault="00AB79F9">
            <w:pPr>
              <w:spacing w:after="2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Уровни, %</w:t>
            </w:r>
          </w:p>
          <w:p w:rsidR="005D0D72" w:rsidRDefault="00AB79F9">
            <w:pPr>
              <w:spacing w:before="2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(начало/конец года)</w:t>
            </w:r>
          </w:p>
        </w:tc>
      </w:tr>
      <w:tr w:rsidR="005D0D72">
        <w:tc>
          <w:tcPr>
            <w:tcW w:w="3792" w:type="dxa"/>
            <w:vMerge/>
          </w:tcPr>
          <w:p w:rsidR="005D0D72" w:rsidRDefault="005D0D7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Высокий</w:t>
            </w:r>
          </w:p>
        </w:tc>
        <w:tc>
          <w:tcPr>
            <w:tcW w:w="1985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Средний</w:t>
            </w:r>
          </w:p>
        </w:tc>
        <w:tc>
          <w:tcPr>
            <w:tcW w:w="1666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Низкий</w:t>
            </w:r>
          </w:p>
        </w:tc>
      </w:tr>
      <w:tr w:rsidR="005D0D72">
        <w:tc>
          <w:tcPr>
            <w:tcW w:w="379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Физическое развитие</w:t>
            </w:r>
          </w:p>
        </w:tc>
        <w:tc>
          <w:tcPr>
            <w:tcW w:w="2127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24/48</w:t>
            </w:r>
          </w:p>
        </w:tc>
        <w:tc>
          <w:tcPr>
            <w:tcW w:w="1985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41 /36</w:t>
            </w:r>
          </w:p>
        </w:tc>
        <w:tc>
          <w:tcPr>
            <w:tcW w:w="1666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35/12</w:t>
            </w:r>
          </w:p>
        </w:tc>
      </w:tr>
      <w:tr w:rsidR="005D0D72">
        <w:tc>
          <w:tcPr>
            <w:tcW w:w="379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Речевое развитие</w:t>
            </w:r>
          </w:p>
        </w:tc>
        <w:tc>
          <w:tcPr>
            <w:tcW w:w="2127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14/29</w:t>
            </w:r>
          </w:p>
        </w:tc>
        <w:tc>
          <w:tcPr>
            <w:tcW w:w="1985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57/42</w:t>
            </w:r>
          </w:p>
        </w:tc>
        <w:tc>
          <w:tcPr>
            <w:tcW w:w="1666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29/29</w:t>
            </w:r>
          </w:p>
        </w:tc>
      </w:tr>
      <w:tr w:rsidR="005D0D72">
        <w:tc>
          <w:tcPr>
            <w:tcW w:w="379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Познавательное развитие</w:t>
            </w:r>
          </w:p>
        </w:tc>
        <w:tc>
          <w:tcPr>
            <w:tcW w:w="2127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21/42</w:t>
            </w:r>
          </w:p>
        </w:tc>
        <w:tc>
          <w:tcPr>
            <w:tcW w:w="1985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50/37</w:t>
            </w:r>
          </w:p>
        </w:tc>
        <w:tc>
          <w:tcPr>
            <w:tcW w:w="1666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29/21</w:t>
            </w:r>
          </w:p>
        </w:tc>
      </w:tr>
      <w:tr w:rsidR="005D0D72">
        <w:tc>
          <w:tcPr>
            <w:tcW w:w="379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Художественно-эстетическое развитие</w:t>
            </w:r>
          </w:p>
        </w:tc>
        <w:tc>
          <w:tcPr>
            <w:tcW w:w="2127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7/21</w:t>
            </w:r>
          </w:p>
        </w:tc>
        <w:tc>
          <w:tcPr>
            <w:tcW w:w="1985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50/50</w:t>
            </w:r>
          </w:p>
        </w:tc>
        <w:tc>
          <w:tcPr>
            <w:tcW w:w="1666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43/29</w:t>
            </w:r>
          </w:p>
        </w:tc>
      </w:tr>
      <w:tr w:rsidR="005D0D72">
        <w:tc>
          <w:tcPr>
            <w:tcW w:w="379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Социально-коммуникативное развитие</w:t>
            </w:r>
          </w:p>
        </w:tc>
        <w:tc>
          <w:tcPr>
            <w:tcW w:w="2127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21/37</w:t>
            </w:r>
          </w:p>
        </w:tc>
        <w:tc>
          <w:tcPr>
            <w:tcW w:w="1985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50/42</w:t>
            </w:r>
          </w:p>
        </w:tc>
        <w:tc>
          <w:tcPr>
            <w:tcW w:w="1666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29/21</w:t>
            </w:r>
          </w:p>
        </w:tc>
      </w:tr>
    </w:tbl>
    <w:p w:rsidR="005D0D72" w:rsidRDefault="005D0D72">
      <w:pPr>
        <w:spacing w:before="280" w:after="280"/>
        <w:jc w:val="both"/>
        <w:rPr>
          <w:rFonts w:ascii="Times New Roman" w:hAnsi="Times New Roman" w:cs="Times New Roman"/>
          <w:sz w:val="24"/>
          <w:szCs w:val="24"/>
        </w:rPr>
      </w:pPr>
    </w:p>
    <w:p w:rsidR="005D0D72" w:rsidRDefault="00AB79F9">
      <w:pPr>
        <w:spacing w:before="280" w:after="2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lastRenderedPageBreak/>
        <w:t>Группа дошкольного возраста от 5 до 7 лет «Непоседы» комбинированной направленности (возраст от 6 до 7 лет)</w:t>
      </w:r>
    </w:p>
    <w:tbl>
      <w:tblPr>
        <w:tblW w:w="957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793"/>
        <w:gridCol w:w="2127"/>
        <w:gridCol w:w="1985"/>
        <w:gridCol w:w="1666"/>
      </w:tblGrid>
      <w:tr w:rsidR="005D0D72">
        <w:tc>
          <w:tcPr>
            <w:tcW w:w="3792" w:type="dxa"/>
            <w:vMerge w:val="restart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Показатели развития детей 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>по образовательным областям</w:t>
            </w:r>
          </w:p>
        </w:tc>
        <w:tc>
          <w:tcPr>
            <w:tcW w:w="5778" w:type="dxa"/>
            <w:gridSpan w:val="3"/>
          </w:tcPr>
          <w:p w:rsidR="005D0D72" w:rsidRDefault="00AB79F9">
            <w:pPr>
              <w:spacing w:after="2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Уровни, %</w:t>
            </w:r>
          </w:p>
          <w:p w:rsidR="005D0D72" w:rsidRDefault="00AB79F9">
            <w:pPr>
              <w:spacing w:before="2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(начало/конец года)</w:t>
            </w:r>
          </w:p>
        </w:tc>
      </w:tr>
      <w:tr w:rsidR="005D0D72">
        <w:tc>
          <w:tcPr>
            <w:tcW w:w="3792" w:type="dxa"/>
            <w:vMerge/>
          </w:tcPr>
          <w:p w:rsidR="005D0D72" w:rsidRDefault="005D0D7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Высокий</w:t>
            </w:r>
          </w:p>
        </w:tc>
        <w:tc>
          <w:tcPr>
            <w:tcW w:w="1985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Средний</w:t>
            </w:r>
          </w:p>
        </w:tc>
        <w:tc>
          <w:tcPr>
            <w:tcW w:w="1666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Низкий</w:t>
            </w:r>
          </w:p>
        </w:tc>
      </w:tr>
      <w:tr w:rsidR="005D0D72">
        <w:tc>
          <w:tcPr>
            <w:tcW w:w="379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Физическое развитие</w:t>
            </w:r>
          </w:p>
        </w:tc>
        <w:tc>
          <w:tcPr>
            <w:tcW w:w="2127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34/60</w:t>
            </w:r>
          </w:p>
        </w:tc>
        <w:tc>
          <w:tcPr>
            <w:tcW w:w="1985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51/32</w:t>
            </w:r>
          </w:p>
        </w:tc>
        <w:tc>
          <w:tcPr>
            <w:tcW w:w="1666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15/8</w:t>
            </w:r>
          </w:p>
        </w:tc>
      </w:tr>
      <w:tr w:rsidR="005D0D72">
        <w:tc>
          <w:tcPr>
            <w:tcW w:w="379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Речевое развитие</w:t>
            </w:r>
          </w:p>
        </w:tc>
        <w:tc>
          <w:tcPr>
            <w:tcW w:w="2127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12/25</w:t>
            </w:r>
          </w:p>
        </w:tc>
        <w:tc>
          <w:tcPr>
            <w:tcW w:w="1985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76/63</w:t>
            </w:r>
          </w:p>
        </w:tc>
        <w:tc>
          <w:tcPr>
            <w:tcW w:w="1666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12/12</w:t>
            </w:r>
          </w:p>
        </w:tc>
      </w:tr>
      <w:tr w:rsidR="005D0D72">
        <w:tc>
          <w:tcPr>
            <w:tcW w:w="379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Познавательное развитие</w:t>
            </w:r>
          </w:p>
        </w:tc>
        <w:tc>
          <w:tcPr>
            <w:tcW w:w="2127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25/25</w:t>
            </w:r>
          </w:p>
        </w:tc>
        <w:tc>
          <w:tcPr>
            <w:tcW w:w="1985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63/63</w:t>
            </w:r>
          </w:p>
        </w:tc>
        <w:tc>
          <w:tcPr>
            <w:tcW w:w="1666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12/12</w:t>
            </w:r>
          </w:p>
        </w:tc>
      </w:tr>
      <w:tr w:rsidR="005D0D72">
        <w:tc>
          <w:tcPr>
            <w:tcW w:w="379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Художественно-эстетическое развитие</w:t>
            </w:r>
          </w:p>
        </w:tc>
        <w:tc>
          <w:tcPr>
            <w:tcW w:w="2127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12/38</w:t>
            </w:r>
          </w:p>
        </w:tc>
        <w:tc>
          <w:tcPr>
            <w:tcW w:w="1985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76/50</w:t>
            </w:r>
          </w:p>
        </w:tc>
        <w:tc>
          <w:tcPr>
            <w:tcW w:w="1666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12/12</w:t>
            </w:r>
          </w:p>
        </w:tc>
      </w:tr>
      <w:tr w:rsidR="005D0D72">
        <w:tc>
          <w:tcPr>
            <w:tcW w:w="379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Социально-коммуникативное развитие</w:t>
            </w:r>
          </w:p>
        </w:tc>
        <w:tc>
          <w:tcPr>
            <w:tcW w:w="2127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25/50</w:t>
            </w:r>
          </w:p>
        </w:tc>
        <w:tc>
          <w:tcPr>
            <w:tcW w:w="1985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63/50</w:t>
            </w:r>
          </w:p>
        </w:tc>
        <w:tc>
          <w:tcPr>
            <w:tcW w:w="1666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12/0</w:t>
            </w:r>
          </w:p>
        </w:tc>
      </w:tr>
    </w:tbl>
    <w:p w:rsidR="005D0D72" w:rsidRDefault="005D0D72">
      <w:pPr>
        <w:spacing w:before="280" w:after="28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7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906"/>
        <w:gridCol w:w="1123"/>
        <w:gridCol w:w="1162"/>
        <w:gridCol w:w="1142"/>
        <w:gridCol w:w="1143"/>
        <w:gridCol w:w="1577"/>
        <w:gridCol w:w="1518"/>
      </w:tblGrid>
      <w:tr w:rsidR="005D0D72">
        <w:tc>
          <w:tcPr>
            <w:tcW w:w="1905" w:type="dxa"/>
            <w:vMerge w:val="restart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Образовательная область</w:t>
            </w:r>
          </w:p>
        </w:tc>
        <w:tc>
          <w:tcPr>
            <w:tcW w:w="7665" w:type="dxa"/>
            <w:gridSpan w:val="6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Группы</w:t>
            </w:r>
          </w:p>
        </w:tc>
      </w:tr>
      <w:tr w:rsidR="005D0D72">
        <w:tc>
          <w:tcPr>
            <w:tcW w:w="1905" w:type="dxa"/>
            <w:vMerge/>
          </w:tcPr>
          <w:p w:rsidR="005D0D72" w:rsidRDefault="005D0D7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Ранний возраст</w:t>
            </w:r>
          </w:p>
        </w:tc>
        <w:tc>
          <w:tcPr>
            <w:tcW w:w="116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 младшая группа</w:t>
            </w:r>
          </w:p>
        </w:tc>
        <w:tc>
          <w:tcPr>
            <w:tcW w:w="114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Средняя группа</w:t>
            </w:r>
          </w:p>
        </w:tc>
        <w:tc>
          <w:tcPr>
            <w:tcW w:w="1143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Старшая группа</w:t>
            </w:r>
          </w:p>
        </w:tc>
        <w:tc>
          <w:tcPr>
            <w:tcW w:w="157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Подготовит ельная группа</w:t>
            </w:r>
          </w:p>
        </w:tc>
        <w:tc>
          <w:tcPr>
            <w:tcW w:w="1518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Итог</w:t>
            </w:r>
          </w:p>
        </w:tc>
      </w:tr>
      <w:tr w:rsidR="005D0D72">
        <w:tc>
          <w:tcPr>
            <w:tcW w:w="1905" w:type="dxa"/>
          </w:tcPr>
          <w:p w:rsidR="005D0D72" w:rsidRDefault="00AB79F9">
            <w:pPr>
              <w:spacing w:after="2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Физическое развитие</w:t>
            </w:r>
          </w:p>
          <w:p w:rsidR="005D0D72" w:rsidRDefault="005D0D72">
            <w:pPr>
              <w:spacing w:before="280" w:after="2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0D72" w:rsidRDefault="005D0D72">
            <w:pPr>
              <w:spacing w:before="2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82,6%</w:t>
            </w:r>
          </w:p>
        </w:tc>
        <w:tc>
          <w:tcPr>
            <w:tcW w:w="116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100%</w:t>
            </w:r>
          </w:p>
        </w:tc>
        <w:tc>
          <w:tcPr>
            <w:tcW w:w="114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100%</w:t>
            </w:r>
          </w:p>
        </w:tc>
        <w:tc>
          <w:tcPr>
            <w:tcW w:w="1143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88%</w:t>
            </w:r>
          </w:p>
        </w:tc>
        <w:tc>
          <w:tcPr>
            <w:tcW w:w="157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92%</w:t>
            </w:r>
          </w:p>
        </w:tc>
        <w:tc>
          <w:tcPr>
            <w:tcW w:w="1518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92,52%</w:t>
            </w:r>
          </w:p>
        </w:tc>
      </w:tr>
      <w:tr w:rsidR="005D0D72">
        <w:tc>
          <w:tcPr>
            <w:tcW w:w="1905" w:type="dxa"/>
          </w:tcPr>
          <w:p w:rsidR="005D0D72" w:rsidRDefault="00AB79F9">
            <w:pPr>
              <w:spacing w:after="2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Речевое развитие</w:t>
            </w:r>
          </w:p>
          <w:p w:rsidR="005D0D72" w:rsidRDefault="005D0D72">
            <w:pPr>
              <w:spacing w:before="280" w:after="2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0D72" w:rsidRDefault="005D0D72">
            <w:pPr>
              <w:spacing w:before="2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82,6%</w:t>
            </w:r>
          </w:p>
        </w:tc>
        <w:tc>
          <w:tcPr>
            <w:tcW w:w="116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100%</w:t>
            </w:r>
          </w:p>
        </w:tc>
        <w:tc>
          <w:tcPr>
            <w:tcW w:w="114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70%</w:t>
            </w:r>
          </w:p>
        </w:tc>
        <w:tc>
          <w:tcPr>
            <w:tcW w:w="1143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71%</w:t>
            </w:r>
          </w:p>
        </w:tc>
        <w:tc>
          <w:tcPr>
            <w:tcW w:w="157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88%</w:t>
            </w:r>
          </w:p>
        </w:tc>
        <w:tc>
          <w:tcPr>
            <w:tcW w:w="1518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82,32%</w:t>
            </w:r>
          </w:p>
        </w:tc>
      </w:tr>
      <w:tr w:rsidR="005D0D72">
        <w:tc>
          <w:tcPr>
            <w:tcW w:w="1905" w:type="dxa"/>
          </w:tcPr>
          <w:p w:rsidR="005D0D72" w:rsidRDefault="00AB79F9">
            <w:pPr>
              <w:spacing w:after="2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Познавательное развитие</w:t>
            </w:r>
          </w:p>
          <w:p w:rsidR="005D0D72" w:rsidRDefault="005D0D72">
            <w:pPr>
              <w:spacing w:before="280" w:after="2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0D72" w:rsidRDefault="005D0D72">
            <w:pPr>
              <w:spacing w:before="2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78,2%</w:t>
            </w:r>
          </w:p>
        </w:tc>
        <w:tc>
          <w:tcPr>
            <w:tcW w:w="116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100%</w:t>
            </w:r>
          </w:p>
        </w:tc>
        <w:tc>
          <w:tcPr>
            <w:tcW w:w="114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100%</w:t>
            </w:r>
          </w:p>
        </w:tc>
        <w:tc>
          <w:tcPr>
            <w:tcW w:w="1143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79%</w:t>
            </w:r>
          </w:p>
        </w:tc>
        <w:tc>
          <w:tcPr>
            <w:tcW w:w="157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88%</w:t>
            </w:r>
          </w:p>
        </w:tc>
        <w:tc>
          <w:tcPr>
            <w:tcW w:w="1518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89,04%</w:t>
            </w:r>
          </w:p>
        </w:tc>
      </w:tr>
      <w:tr w:rsidR="005D0D72">
        <w:tc>
          <w:tcPr>
            <w:tcW w:w="1905" w:type="dxa"/>
          </w:tcPr>
          <w:p w:rsidR="005D0D72" w:rsidRDefault="00AB79F9">
            <w:pPr>
              <w:spacing w:after="2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Художественно-эстетическое развитие</w:t>
            </w:r>
          </w:p>
          <w:p w:rsidR="005D0D72" w:rsidRDefault="005D0D72">
            <w:pPr>
              <w:spacing w:before="280" w:after="2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0D72" w:rsidRDefault="005D0D72">
            <w:pPr>
              <w:spacing w:before="2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69,5%</w:t>
            </w:r>
          </w:p>
        </w:tc>
        <w:tc>
          <w:tcPr>
            <w:tcW w:w="116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100%</w:t>
            </w:r>
          </w:p>
        </w:tc>
        <w:tc>
          <w:tcPr>
            <w:tcW w:w="114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100%</w:t>
            </w:r>
          </w:p>
        </w:tc>
        <w:tc>
          <w:tcPr>
            <w:tcW w:w="1143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71%</w:t>
            </w:r>
          </w:p>
        </w:tc>
        <w:tc>
          <w:tcPr>
            <w:tcW w:w="157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88%</w:t>
            </w:r>
          </w:p>
        </w:tc>
        <w:tc>
          <w:tcPr>
            <w:tcW w:w="1518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85,7%</w:t>
            </w:r>
          </w:p>
        </w:tc>
      </w:tr>
      <w:tr w:rsidR="005D0D72">
        <w:tc>
          <w:tcPr>
            <w:tcW w:w="1905" w:type="dxa"/>
          </w:tcPr>
          <w:p w:rsidR="005D0D72" w:rsidRDefault="00AB79F9">
            <w:pPr>
              <w:spacing w:after="2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Социально-коммуникативное развитие</w:t>
            </w:r>
          </w:p>
          <w:p w:rsidR="005D0D72" w:rsidRDefault="005D0D72">
            <w:pPr>
              <w:spacing w:before="280" w:after="2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0D72" w:rsidRDefault="005D0D72">
            <w:pPr>
              <w:spacing w:before="2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lastRenderedPageBreak/>
              <w:t>95,7%</w:t>
            </w:r>
          </w:p>
        </w:tc>
        <w:tc>
          <w:tcPr>
            <w:tcW w:w="116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100%</w:t>
            </w:r>
          </w:p>
        </w:tc>
        <w:tc>
          <w:tcPr>
            <w:tcW w:w="114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100%</w:t>
            </w:r>
          </w:p>
        </w:tc>
        <w:tc>
          <w:tcPr>
            <w:tcW w:w="1143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79%</w:t>
            </w:r>
          </w:p>
        </w:tc>
        <w:tc>
          <w:tcPr>
            <w:tcW w:w="157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100%</w:t>
            </w:r>
          </w:p>
        </w:tc>
        <w:tc>
          <w:tcPr>
            <w:tcW w:w="1518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94,94%</w:t>
            </w:r>
          </w:p>
        </w:tc>
      </w:tr>
    </w:tbl>
    <w:p w:rsidR="005D0D72" w:rsidRDefault="005D0D72">
      <w:pPr>
        <w:spacing w:before="280" w:after="280"/>
        <w:rPr>
          <w:rFonts w:ascii="Times New Roman" w:hAnsi="Times New Roman" w:cs="Times New Roman"/>
          <w:b/>
          <w:sz w:val="24"/>
          <w:szCs w:val="24"/>
        </w:rPr>
      </w:pPr>
    </w:p>
    <w:p w:rsidR="005D0D72" w:rsidRDefault="00AB79F9">
      <w:pPr>
        <w:spacing w:before="280" w:after="2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eastAsia="Arial" w:cs="Times New Roman"/>
          <w:bCs/>
          <w:color w:val="333333"/>
          <w:spacing w:val="-2"/>
          <w:sz w:val="24"/>
          <w:szCs w:val="24"/>
          <w:shd w:val="clear" w:color="auto" w:fill="FFFFFF"/>
          <w:lang w:val="ru-RU" w:eastAsia="ru-RU"/>
        </w:rPr>
        <w:t xml:space="preserve">Вывод:  В результате </w:t>
      </w:r>
      <w:r>
        <w:rPr>
          <w:rFonts w:eastAsia="Arial" w:cs="Times New Roman"/>
          <w:bCs/>
          <w:color w:val="333333"/>
          <w:spacing w:val="-2"/>
          <w:sz w:val="24"/>
          <w:szCs w:val="24"/>
          <w:shd w:val="clear" w:color="auto" w:fill="FFFFFF"/>
          <w:lang w:val="ru-RU" w:eastAsia="ru-RU"/>
        </w:rPr>
        <w:t>анализа полученных данных можно сделать вывод о положительной динамике развития детей. Сравнительный анализ результатов мониторинга в начале и в конце года показывает рост усвоения детьми программного материала во всем видам деятельности. Низкий уровень ус</w:t>
      </w:r>
      <w:r>
        <w:rPr>
          <w:rFonts w:eastAsia="Arial" w:cs="Times New Roman"/>
          <w:bCs/>
          <w:color w:val="333333"/>
          <w:spacing w:val="-2"/>
          <w:sz w:val="24"/>
          <w:szCs w:val="24"/>
          <w:shd w:val="clear" w:color="auto" w:fill="FFFFFF"/>
          <w:lang w:val="ru-RU" w:eastAsia="ru-RU"/>
        </w:rPr>
        <w:t>воения программы сведен к минимуму. Знания детей прочные. Дошкольники способны применять их в повседневной деятельности.</w:t>
      </w:r>
    </w:p>
    <w:p w:rsidR="005D0D72" w:rsidRDefault="00AB79F9">
      <w:pPr>
        <w:spacing w:before="280" w:after="28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Факторы,  положительно  повлиявшие на результаты педагогической диагностики. В течение года проводилась работа, направленная на повышен</w:t>
      </w:r>
      <w:r>
        <w:rPr>
          <w:rFonts w:cs="Times New Roman"/>
          <w:sz w:val="24"/>
          <w:szCs w:val="24"/>
          <w:lang w:val="ru-RU"/>
        </w:rPr>
        <w:t>ие качества усвоения программы детьми: применение проектного метода в рамках комплексно-тематического планирования образовательного процесса, игровые технологии, технологии речевого развития, техники нетрадиционного рисования. Включение родителей (законных</w:t>
      </w:r>
      <w:r>
        <w:rPr>
          <w:rFonts w:cs="Times New Roman"/>
          <w:sz w:val="24"/>
          <w:szCs w:val="24"/>
          <w:lang w:val="ru-RU"/>
        </w:rPr>
        <w:t xml:space="preserve"> представителей) в образовательный процесс в ЦРР. Меры, направленные на улучшение посещаемости (укрепление здоровья детей, закаливающие мероприятия и т.п.) Совершенствование профессионализма через самообразование, участие в вебинарах, дистанционных курсах </w:t>
      </w:r>
      <w:r>
        <w:rPr>
          <w:rFonts w:cs="Times New Roman"/>
          <w:sz w:val="24"/>
          <w:szCs w:val="24"/>
          <w:lang w:val="ru-RU"/>
        </w:rPr>
        <w:t xml:space="preserve">для педагогов, посещение консультаций, мастер-классов, семинаров –практикумов. </w:t>
      </w:r>
    </w:p>
    <w:p w:rsidR="005D0D72" w:rsidRDefault="00AB79F9">
      <w:pPr>
        <w:spacing w:before="280" w:after="28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eastAsia="Times New Roman" w:cs="Times New Roman"/>
          <w:bCs/>
          <w:color w:val="333333"/>
          <w:spacing w:val="-2"/>
          <w:sz w:val="24"/>
          <w:szCs w:val="24"/>
          <w:shd w:val="clear" w:color="auto" w:fill="FFFFFF"/>
          <w:lang w:val="ru-RU" w:eastAsia="ru-RU"/>
        </w:rPr>
        <w:t>В 2026 году планируем продолжить работу в соответствии с ООП детского сада по всем образовательным областям, совершенствовать РППС группы в соответствии с требованиями ФОП ДО и</w:t>
      </w:r>
      <w:r>
        <w:rPr>
          <w:rFonts w:eastAsia="Times New Roman" w:cs="Times New Roman"/>
          <w:bCs/>
          <w:color w:val="333333"/>
          <w:spacing w:val="-2"/>
          <w:sz w:val="24"/>
          <w:szCs w:val="24"/>
          <w:shd w:val="clear" w:color="auto" w:fill="FFFFFF"/>
          <w:lang w:val="ru-RU" w:eastAsia="ru-RU"/>
        </w:rPr>
        <w:t xml:space="preserve">  ФГОС ДО. Принимать активное участие во всех мероприятиях ЦРР.</w:t>
      </w:r>
    </w:p>
    <w:p w:rsidR="005D0D72" w:rsidRDefault="00AB79F9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Приоритетной задачей педагога дошкольного образования и родителя является подготовка ребенка к школе. Готовность детей к обучению в школе характеризует</w:t>
      </w:r>
      <w:r>
        <w:rPr>
          <w:rFonts w:cs="Times New Roman"/>
          <w:spacing w:val="80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  <w:lang w:val="ru-RU"/>
        </w:rPr>
        <w:t>достигнутый уровень психологического раз</w:t>
      </w:r>
      <w:r>
        <w:rPr>
          <w:rFonts w:cs="Times New Roman"/>
          <w:sz w:val="24"/>
          <w:szCs w:val="24"/>
          <w:lang w:val="ru-RU"/>
        </w:rPr>
        <w:t>вития накануне поступления в школу. В 2025 году</w:t>
      </w:r>
      <w:r>
        <w:rPr>
          <w:rFonts w:cs="Times New Roman"/>
          <w:spacing w:val="80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  <w:lang w:val="ru-RU"/>
        </w:rPr>
        <w:t>в школу выпущено 24 воспитанника группы дошкольного возраста 6-7 лет комбинированной направленности.</w:t>
      </w:r>
    </w:p>
    <w:p w:rsidR="005D0D72" w:rsidRDefault="00AB79F9">
      <w:pPr>
        <w:pStyle w:val="ac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       Обследование детей для определения уровня готовности к школьному обучению и профилактике трудностей </w:t>
      </w:r>
      <w:r>
        <w:rPr>
          <w:rFonts w:cs="Times New Roman"/>
          <w:sz w:val="24"/>
          <w:szCs w:val="24"/>
          <w:lang w:val="ru-RU"/>
        </w:rPr>
        <w:t>в обучении в начале года с согласия родителей проводилось педагогом-психологом ЦРР-детский сад «Тополёк». Предъявляемые задания позволили оценить уровень сформированности предпосылок к учебной деятельности.</w:t>
      </w:r>
    </w:p>
    <w:p w:rsidR="005D0D72" w:rsidRDefault="005D0D72">
      <w:pPr>
        <w:pStyle w:val="ac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D0D72" w:rsidRDefault="00AB79F9">
      <w:pPr>
        <w:spacing w:before="280" w:after="2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Результаты обследования группы 6-7 лет</w:t>
      </w:r>
    </w:p>
    <w:tbl>
      <w:tblPr>
        <w:tblW w:w="957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393"/>
        <w:gridCol w:w="2395"/>
        <w:gridCol w:w="2396"/>
        <w:gridCol w:w="2387"/>
      </w:tblGrid>
      <w:tr w:rsidR="005D0D72" w:rsidRPr="00AB79F9">
        <w:tc>
          <w:tcPr>
            <w:tcW w:w="2392" w:type="dxa"/>
          </w:tcPr>
          <w:p w:rsidR="005D0D72" w:rsidRDefault="00AB79F9">
            <w:pPr>
              <w:spacing w:after="2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готовност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>ь к школьному обучению</w:t>
            </w:r>
          </w:p>
          <w:p w:rsidR="005D0D72" w:rsidRDefault="00AB79F9">
            <w:pPr>
              <w:spacing w:before="2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чел/%</w:t>
            </w:r>
          </w:p>
        </w:tc>
        <w:tc>
          <w:tcPr>
            <w:tcW w:w="2395" w:type="dxa"/>
          </w:tcPr>
          <w:p w:rsidR="005D0D72" w:rsidRDefault="00AB79F9">
            <w:pPr>
              <w:spacing w:after="2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условная</w:t>
            </w:r>
          </w:p>
          <w:p w:rsidR="005D0D72" w:rsidRDefault="00AB79F9">
            <w:pPr>
              <w:spacing w:before="280" w:after="2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готовность к школьному обучению</w:t>
            </w:r>
          </w:p>
          <w:p w:rsidR="005D0D72" w:rsidRDefault="00AB79F9">
            <w:pPr>
              <w:spacing w:before="2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чел/%</w:t>
            </w:r>
          </w:p>
        </w:tc>
        <w:tc>
          <w:tcPr>
            <w:tcW w:w="2396" w:type="dxa"/>
          </w:tcPr>
          <w:p w:rsidR="005D0D72" w:rsidRDefault="00AB79F9">
            <w:pPr>
              <w:spacing w:after="2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условная</w:t>
            </w:r>
          </w:p>
          <w:p w:rsidR="005D0D72" w:rsidRDefault="00AB79F9">
            <w:pPr>
              <w:spacing w:before="280" w:after="2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неготовность к школьному обучению</w:t>
            </w:r>
          </w:p>
          <w:p w:rsidR="005D0D72" w:rsidRDefault="00AB79F9">
            <w:pPr>
              <w:spacing w:before="2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чел/%</w:t>
            </w:r>
          </w:p>
        </w:tc>
        <w:tc>
          <w:tcPr>
            <w:tcW w:w="2387" w:type="dxa"/>
          </w:tcPr>
          <w:p w:rsidR="005D0D72" w:rsidRDefault="00AB79F9">
            <w:pPr>
              <w:spacing w:after="2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неготовность к школьному обучению</w:t>
            </w:r>
          </w:p>
          <w:p w:rsidR="005D0D72" w:rsidRDefault="00AB79F9">
            <w:pPr>
              <w:spacing w:before="2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чел/%</w:t>
            </w:r>
          </w:p>
        </w:tc>
      </w:tr>
      <w:tr w:rsidR="005D0D72">
        <w:tc>
          <w:tcPr>
            <w:tcW w:w="2392" w:type="dxa"/>
          </w:tcPr>
          <w:p w:rsidR="005D0D72" w:rsidRDefault="00AB79F9">
            <w:pPr>
              <w:pStyle w:val="TableParagraph"/>
              <w:spacing w:line="234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>17/66,68%</w:t>
            </w:r>
          </w:p>
        </w:tc>
        <w:tc>
          <w:tcPr>
            <w:tcW w:w="2395" w:type="dxa"/>
          </w:tcPr>
          <w:p w:rsidR="005D0D72" w:rsidRDefault="00AB79F9">
            <w:pPr>
              <w:pStyle w:val="TableParagraph"/>
              <w:spacing w:line="234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>5/20,83%</w:t>
            </w:r>
          </w:p>
        </w:tc>
        <w:tc>
          <w:tcPr>
            <w:tcW w:w="2396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2/8,33</w:t>
            </w:r>
          </w:p>
        </w:tc>
        <w:tc>
          <w:tcPr>
            <w:tcW w:w="2387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1/4,16</w:t>
            </w:r>
          </w:p>
        </w:tc>
      </w:tr>
    </w:tbl>
    <w:p w:rsidR="005D0D72" w:rsidRDefault="00AB79F9">
      <w:pPr>
        <w:spacing w:before="280" w:after="2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lastRenderedPageBreak/>
        <w:t>Оценка организации учебного процесса в ЦРР</w:t>
      </w:r>
    </w:p>
    <w:p w:rsidR="005D0D72" w:rsidRDefault="00AB79F9">
      <w:pPr>
        <w:pStyle w:val="ac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/>
          <w:color w:val="000000"/>
          <w:sz w:val="24"/>
          <w:szCs w:val="24"/>
          <w:lang w:val="ru-RU" w:eastAsia="ru-RU"/>
        </w:rPr>
        <w:t xml:space="preserve">Для </w:t>
      </w:r>
      <w:r>
        <w:rPr>
          <w:rFonts w:eastAsia="Times New Roman" w:cs="Times New Roman"/>
          <w:color w:val="000000"/>
          <w:sz w:val="24"/>
          <w:szCs w:val="24"/>
          <w:lang w:val="ru-RU" w:eastAsia="ru-RU"/>
        </w:rPr>
        <w:t>построения единой и непрерывной системы физического развития и оздоровления детей в детских садах применяются различные здоровьесберегающие технологии, которые охватывают разные аспекты педагогической работы. Эти технологии направлены на сохранение и укреп</w:t>
      </w:r>
      <w:r>
        <w:rPr>
          <w:rFonts w:eastAsia="Times New Roman" w:cs="Times New Roman"/>
          <w:color w:val="000000"/>
          <w:sz w:val="24"/>
          <w:szCs w:val="24"/>
          <w:lang w:val="ru-RU" w:eastAsia="ru-RU"/>
        </w:rPr>
        <w:t>ление здоровья, формирование культуры здорового образа жизни, профилактику заболеваний и развитие физических качеств воспитанников.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5D0D72" w:rsidRDefault="00AB79F9">
      <w:pPr>
        <w:pStyle w:val="ac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ru-RU" w:eastAsia="ru-RU"/>
        </w:rPr>
        <w:t>Основные группы здоровьесберегающих технологий</w:t>
      </w:r>
    </w:p>
    <w:p w:rsidR="005D0D72" w:rsidRDefault="00AB79F9">
      <w:pPr>
        <w:pStyle w:val="ac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</w:pPr>
      <w:r>
        <w:rPr>
          <w:rFonts w:eastAsia="Times New Roman" w:cs="Times New Roman"/>
          <w:bCs/>
          <w:color w:val="000000"/>
          <w:sz w:val="24"/>
          <w:szCs w:val="24"/>
          <w:u w:val="single"/>
          <w:lang w:val="ru-RU" w:eastAsia="ru-RU"/>
        </w:rPr>
        <w:t>Медико-профилактические технологии</w:t>
      </w:r>
      <w:r>
        <w:rPr>
          <w:rFonts w:eastAsia="Times New Roman" w:cs="Times New Roman"/>
          <w:color w:val="000000"/>
          <w:sz w:val="24"/>
          <w:szCs w:val="24"/>
          <w:u w:val="single"/>
          <w:lang w:val="ru-RU" w:eastAsia="ru-RU"/>
        </w:rPr>
        <w:t xml:space="preserve">. </w:t>
      </w:r>
    </w:p>
    <w:p w:rsidR="005D0D72" w:rsidRDefault="00AB79F9">
      <w:pPr>
        <w:pStyle w:val="ac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/>
          <w:color w:val="000000"/>
          <w:sz w:val="24"/>
          <w:szCs w:val="24"/>
          <w:lang w:val="ru-RU" w:eastAsia="ru-RU"/>
        </w:rPr>
        <w:t xml:space="preserve">Реализуются под контролем медицинского персонала. </w:t>
      </w:r>
    </w:p>
    <w:p w:rsidR="005D0D72" w:rsidRDefault="00AB79F9">
      <w:pPr>
        <w:pStyle w:val="ac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Включают:</w:t>
      </w:r>
    </w:p>
    <w:p w:rsidR="005D0D72" w:rsidRDefault="00AB79F9">
      <w:pPr>
        <w:pStyle w:val="ac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/>
          <w:color w:val="000000"/>
          <w:sz w:val="24"/>
          <w:szCs w:val="24"/>
          <w:lang w:val="ru-RU" w:eastAsia="ru-RU"/>
        </w:rPr>
        <w:t>мониторинг здоровья детей и разработку рекомендаций по его оптимизации;</w:t>
      </w:r>
    </w:p>
    <w:p w:rsidR="005D0D72" w:rsidRDefault="00AB79F9">
      <w:pPr>
        <w:pStyle w:val="ac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организацию и контроль питания;</w:t>
      </w:r>
    </w:p>
    <w:p w:rsidR="005D0D72" w:rsidRDefault="00AB79F9">
      <w:pPr>
        <w:pStyle w:val="ac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/>
          <w:color w:val="000000"/>
          <w:sz w:val="24"/>
          <w:szCs w:val="24"/>
          <w:lang w:val="ru-RU" w:eastAsia="ru-RU"/>
        </w:rPr>
        <w:t>закаливание (воздушные и солнечные ванны, обтирание, ходьба босиком, сон с открытой форточк</w:t>
      </w:r>
      <w:r>
        <w:rPr>
          <w:rFonts w:eastAsia="Times New Roman" w:cs="Times New Roman"/>
          <w:color w:val="000000"/>
          <w:sz w:val="24"/>
          <w:szCs w:val="24"/>
          <w:lang w:val="ru-RU" w:eastAsia="ru-RU"/>
        </w:rPr>
        <w:t>ой и др.);</w:t>
      </w:r>
    </w:p>
    <w:p w:rsidR="005D0D72" w:rsidRDefault="00AB79F9">
      <w:pPr>
        <w:pStyle w:val="ac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/>
          <w:bCs/>
          <w:color w:val="000000"/>
          <w:spacing w:val="-2"/>
          <w:sz w:val="24"/>
          <w:szCs w:val="24"/>
          <w:shd w:val="clear" w:color="auto" w:fill="FFFFFF"/>
          <w:lang w:val="ru-RU" w:eastAsia="ru-RU"/>
        </w:rPr>
        <w:t>профилактические мероприятия (например, вакцинацию, дезинфекцию);</w:t>
      </w:r>
    </w:p>
    <w:p w:rsidR="005D0D72" w:rsidRDefault="00AB79F9">
      <w:pPr>
        <w:pStyle w:val="ac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контроль соблюдения СанПиНов. </w:t>
      </w:r>
    </w:p>
    <w:p w:rsidR="005D0D72" w:rsidRDefault="00AB79F9">
      <w:pPr>
        <w:pStyle w:val="ac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/>
          <w:bCs/>
          <w:color w:val="000000"/>
          <w:sz w:val="24"/>
          <w:szCs w:val="24"/>
          <w:u w:val="single"/>
          <w:lang w:val="ru-RU" w:eastAsia="ru-RU"/>
        </w:rPr>
        <w:t>Физкультурно-оздоровительные технологии</w:t>
      </w:r>
      <w:r>
        <w:rPr>
          <w:rFonts w:eastAsia="Times New Roman" w:cs="Times New Roman"/>
          <w:color w:val="000000"/>
          <w:sz w:val="24"/>
          <w:szCs w:val="24"/>
          <w:u w:val="single"/>
          <w:lang w:val="ru-RU" w:eastAsia="ru-RU"/>
        </w:rPr>
        <w:t>.</w:t>
      </w:r>
      <w:r>
        <w:rPr>
          <w:rFonts w:eastAsia="Times New Roman" w:cs="Times New Roman"/>
          <w:color w:val="000000"/>
          <w:sz w:val="24"/>
          <w:szCs w:val="24"/>
          <w:lang w:val="ru-RU" w:eastAsia="ru-RU"/>
        </w:rPr>
        <w:t xml:space="preserve"> Направлены на физическое развитие и укрепление здоровья через двигательную активность:</w:t>
      </w:r>
    </w:p>
    <w:p w:rsidR="005D0D72" w:rsidRDefault="00AB79F9">
      <w:pPr>
        <w:pStyle w:val="ac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/>
          <w:bCs/>
          <w:color w:val="000000"/>
          <w:sz w:val="24"/>
          <w:szCs w:val="24"/>
          <w:lang w:val="ru-RU" w:eastAsia="ru-RU"/>
        </w:rPr>
        <w:t xml:space="preserve">Динамические паузы </w:t>
      </w:r>
      <w:r>
        <w:rPr>
          <w:rFonts w:eastAsia="Times New Roman" w:cs="Times New Roman"/>
          <w:bCs/>
          <w:color w:val="000000"/>
          <w:sz w:val="24"/>
          <w:szCs w:val="24"/>
          <w:lang w:val="ru-RU" w:eastAsia="ru-RU"/>
        </w:rPr>
        <w:t>(физкультминутки)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/>
          <w:color w:val="000000"/>
          <w:sz w:val="24"/>
          <w:szCs w:val="24"/>
          <w:lang w:val="ru-RU" w:eastAsia="ru-RU"/>
        </w:rPr>
        <w:t>—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/>
          <w:color w:val="000000"/>
          <w:sz w:val="24"/>
          <w:szCs w:val="24"/>
          <w:lang w:val="ru-RU" w:eastAsia="ru-RU"/>
        </w:rPr>
        <w:t>короткие перерывы (1,5–5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/>
          <w:color w:val="000000"/>
          <w:sz w:val="24"/>
          <w:szCs w:val="24"/>
          <w:lang w:val="ru-RU" w:eastAsia="ru-RU"/>
        </w:rPr>
        <w:t>минут) во время занятий с элементами двигательной активности, дыхательной гимнастики, гимнастики для глаз.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5D0D72" w:rsidRDefault="00AB79F9">
      <w:pPr>
        <w:pStyle w:val="ac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/>
          <w:bCs/>
          <w:color w:val="000000"/>
          <w:sz w:val="24"/>
          <w:szCs w:val="24"/>
          <w:lang w:val="ru-RU" w:eastAsia="ru-RU"/>
        </w:rPr>
        <w:t>Утренняя гимнастика и гимнастика после сна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/>
          <w:color w:val="000000"/>
          <w:sz w:val="24"/>
          <w:szCs w:val="24"/>
          <w:lang w:val="ru-RU" w:eastAsia="ru-RU"/>
        </w:rPr>
        <w:t>—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/>
          <w:color w:val="000000"/>
          <w:sz w:val="24"/>
          <w:szCs w:val="24"/>
          <w:lang w:val="ru-RU" w:eastAsia="ru-RU"/>
        </w:rPr>
        <w:t xml:space="preserve">система упражнений для пробуждения и подготовки организма </w:t>
      </w:r>
      <w:r>
        <w:rPr>
          <w:rFonts w:eastAsia="Times New Roman" w:cs="Times New Roman"/>
          <w:color w:val="000000"/>
          <w:sz w:val="24"/>
          <w:szCs w:val="24"/>
          <w:lang w:val="ru-RU" w:eastAsia="ru-RU"/>
        </w:rPr>
        <w:t>к активной деятельности.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5D0D72" w:rsidRDefault="00AB79F9">
      <w:pPr>
        <w:pStyle w:val="ac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/>
          <w:bCs/>
          <w:color w:val="000000"/>
          <w:sz w:val="24"/>
          <w:szCs w:val="24"/>
          <w:lang w:val="ru-RU" w:eastAsia="ru-RU"/>
        </w:rPr>
        <w:t>Подвижные и спортивные игры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/>
          <w:color w:val="000000"/>
          <w:sz w:val="24"/>
          <w:szCs w:val="24"/>
          <w:lang w:val="ru-RU" w:eastAsia="ru-RU"/>
        </w:rPr>
        <w:t>—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/>
          <w:color w:val="000000"/>
          <w:sz w:val="24"/>
          <w:szCs w:val="24"/>
          <w:lang w:val="ru-RU" w:eastAsia="ru-RU"/>
        </w:rPr>
        <w:t>организованная игровая деятельность, способствующая развитию физических качеств и координации.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5D0D72" w:rsidRDefault="00AB79F9">
      <w:pPr>
        <w:pStyle w:val="ac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/>
          <w:bCs/>
          <w:color w:val="000000"/>
          <w:sz w:val="24"/>
          <w:szCs w:val="24"/>
          <w:lang w:val="ru-RU" w:eastAsia="ru-RU"/>
        </w:rPr>
        <w:t>Закаливающие процедуры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/>
          <w:color w:val="000000"/>
          <w:sz w:val="24"/>
          <w:szCs w:val="24"/>
          <w:lang w:val="ru-RU" w:eastAsia="ru-RU"/>
        </w:rPr>
        <w:t>—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/>
          <w:color w:val="000000"/>
          <w:sz w:val="24"/>
          <w:szCs w:val="24"/>
          <w:lang w:val="ru-RU" w:eastAsia="ru-RU"/>
        </w:rPr>
        <w:t xml:space="preserve"> ходьба босиком по специальным коврикам.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5D0D72" w:rsidRDefault="00AB79F9">
      <w:pPr>
        <w:pStyle w:val="ac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</w:pPr>
      <w:r>
        <w:rPr>
          <w:rFonts w:eastAsia="Times New Roman" w:cs="Times New Roman"/>
          <w:bCs/>
          <w:color w:val="000000"/>
          <w:sz w:val="24"/>
          <w:szCs w:val="24"/>
          <w:u w:val="single"/>
          <w:lang w:val="ru-RU" w:eastAsia="ru-RU"/>
        </w:rPr>
        <w:t xml:space="preserve">Технологии обучения здоровому образу </w:t>
      </w:r>
      <w:r>
        <w:rPr>
          <w:rFonts w:eastAsia="Times New Roman" w:cs="Times New Roman"/>
          <w:bCs/>
          <w:color w:val="000000"/>
          <w:sz w:val="24"/>
          <w:szCs w:val="24"/>
          <w:u w:val="single"/>
          <w:lang w:val="ru-RU" w:eastAsia="ru-RU"/>
        </w:rPr>
        <w:t>жизни</w:t>
      </w:r>
      <w:r>
        <w:rPr>
          <w:rFonts w:eastAsia="Times New Roman" w:cs="Times New Roman"/>
          <w:color w:val="000000"/>
          <w:sz w:val="24"/>
          <w:szCs w:val="24"/>
          <w:u w:val="single"/>
          <w:lang w:val="ru-RU" w:eastAsia="ru-RU"/>
        </w:rPr>
        <w:t xml:space="preserve">. </w:t>
      </w:r>
    </w:p>
    <w:p w:rsidR="005D0D72" w:rsidRDefault="00AB79F9">
      <w:pPr>
        <w:pStyle w:val="ac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Включают:</w:t>
      </w:r>
    </w:p>
    <w:p w:rsidR="005D0D72" w:rsidRDefault="00AB79F9">
      <w:pPr>
        <w:pStyle w:val="ac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/>
          <w:color w:val="000000"/>
          <w:sz w:val="24"/>
          <w:szCs w:val="24"/>
          <w:lang w:val="ru-RU" w:eastAsia="ru-RU"/>
        </w:rPr>
        <w:t>познавательные беседы о здоровье, гигиене, правильном питании;</w:t>
      </w:r>
    </w:p>
    <w:p w:rsidR="005D0D72" w:rsidRDefault="00AB79F9">
      <w:pPr>
        <w:pStyle w:val="ac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/>
          <w:color w:val="000000"/>
          <w:sz w:val="24"/>
          <w:szCs w:val="24"/>
          <w:lang w:val="ru-RU" w:eastAsia="ru-RU"/>
        </w:rPr>
        <w:t>дидактические и сюжетно-ролевые игры («Полезная и вредная еда», «Поликлиника» и др.);</w:t>
      </w:r>
    </w:p>
    <w:p w:rsidR="005D0D72" w:rsidRDefault="00AB79F9">
      <w:pPr>
        <w:pStyle w:val="ac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/>
          <w:color w:val="000000"/>
          <w:sz w:val="24"/>
          <w:szCs w:val="24"/>
          <w:lang w:val="ru-RU" w:eastAsia="ru-RU"/>
        </w:rPr>
        <w:t>занятия в спортивных секциях, оздоровительный бег;</w:t>
      </w:r>
    </w:p>
    <w:p w:rsidR="005D0D72" w:rsidRDefault="00AB79F9">
      <w:pPr>
        <w:pStyle w:val="ac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/>
          <w:color w:val="000000"/>
          <w:sz w:val="24"/>
          <w:szCs w:val="24"/>
          <w:lang w:val="ru-RU" w:eastAsia="ru-RU"/>
        </w:rPr>
        <w:t xml:space="preserve">активный отдых (физкультурные досуги, </w:t>
      </w:r>
      <w:r>
        <w:rPr>
          <w:rFonts w:eastAsia="Times New Roman" w:cs="Times New Roman"/>
          <w:color w:val="000000"/>
          <w:sz w:val="24"/>
          <w:szCs w:val="24"/>
          <w:lang w:val="ru-RU" w:eastAsia="ru-RU"/>
        </w:rPr>
        <w:t>праздники, «Дни здоровья»).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5D0D72" w:rsidRDefault="00AB79F9">
      <w:pPr>
        <w:pStyle w:val="ac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/>
          <w:bCs/>
          <w:color w:val="000000"/>
          <w:sz w:val="24"/>
          <w:szCs w:val="24"/>
          <w:u w:val="single"/>
          <w:lang w:val="ru-RU" w:eastAsia="ru-RU"/>
        </w:rPr>
        <w:t>Коррекционные технологии</w:t>
      </w:r>
      <w:r>
        <w:rPr>
          <w:rFonts w:eastAsia="Times New Roman" w:cs="Times New Roman"/>
          <w:color w:val="000000"/>
          <w:sz w:val="24"/>
          <w:szCs w:val="24"/>
          <w:lang w:val="ru-RU" w:eastAsia="ru-RU"/>
        </w:rPr>
        <w:t>. Применяются для устранения конкретных проблем:</w:t>
      </w:r>
    </w:p>
    <w:p w:rsidR="005D0D72" w:rsidRDefault="00AB79F9">
      <w:pPr>
        <w:pStyle w:val="ac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/>
          <w:color w:val="000000"/>
          <w:sz w:val="24"/>
          <w:szCs w:val="24"/>
          <w:lang w:val="ru-RU" w:eastAsia="ru-RU"/>
        </w:rPr>
        <w:t>артикуляционная гимнастика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/>
          <w:color w:val="000000"/>
          <w:sz w:val="24"/>
          <w:szCs w:val="24"/>
          <w:lang w:val="ru-RU" w:eastAsia="ru-RU"/>
        </w:rPr>
        <w:t>—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/>
          <w:color w:val="000000"/>
          <w:sz w:val="24"/>
          <w:szCs w:val="24"/>
          <w:lang w:val="ru-RU" w:eastAsia="ru-RU"/>
        </w:rPr>
        <w:t>для развития речи;</w:t>
      </w:r>
    </w:p>
    <w:p w:rsidR="005D0D72" w:rsidRDefault="00AB79F9">
      <w:pPr>
        <w:pStyle w:val="ac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/>
          <w:color w:val="000000"/>
          <w:sz w:val="24"/>
          <w:szCs w:val="24"/>
          <w:lang w:val="ru-RU" w:eastAsia="ru-RU"/>
        </w:rPr>
        <w:t>психогимнастика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/>
          <w:color w:val="000000"/>
          <w:sz w:val="24"/>
          <w:szCs w:val="24"/>
          <w:lang w:val="ru-RU" w:eastAsia="ru-RU"/>
        </w:rPr>
        <w:t>—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/>
          <w:color w:val="000000"/>
          <w:sz w:val="24"/>
          <w:szCs w:val="24"/>
          <w:lang w:val="ru-RU" w:eastAsia="ru-RU"/>
        </w:rPr>
        <w:t>для коррекции эмоционального состояния;</w:t>
      </w:r>
    </w:p>
    <w:p w:rsidR="005D0D72" w:rsidRDefault="00AB79F9">
      <w:pPr>
        <w:pStyle w:val="ac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/>
          <w:color w:val="000000"/>
          <w:sz w:val="24"/>
          <w:szCs w:val="24"/>
          <w:lang w:val="ru-RU" w:eastAsia="ru-RU"/>
        </w:rPr>
        <w:t>арт-терапия (сказкотерапия, песочная игротерапия</w:t>
      </w:r>
      <w:r>
        <w:rPr>
          <w:rFonts w:eastAsia="Times New Roman" w:cs="Times New Roman"/>
          <w:color w:val="000000"/>
          <w:sz w:val="24"/>
          <w:szCs w:val="24"/>
          <w:lang w:val="ru-RU" w:eastAsia="ru-RU"/>
        </w:rPr>
        <w:t>, изотерапия)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/>
          <w:color w:val="000000"/>
          <w:sz w:val="24"/>
          <w:szCs w:val="24"/>
          <w:lang w:val="ru-RU" w:eastAsia="ru-RU"/>
        </w:rPr>
        <w:t>—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/>
          <w:color w:val="000000"/>
          <w:sz w:val="24"/>
          <w:szCs w:val="24"/>
          <w:lang w:val="ru-RU" w:eastAsia="ru-RU"/>
        </w:rPr>
        <w:t>для снятия психоэмоционального напряжения.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5D0D72" w:rsidRDefault="00AB79F9">
      <w:pPr>
        <w:pStyle w:val="ac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/>
          <w:bCs/>
          <w:color w:val="000000"/>
          <w:sz w:val="24"/>
          <w:szCs w:val="24"/>
          <w:u w:val="single"/>
          <w:lang w:val="ru-RU" w:eastAsia="ru-RU"/>
        </w:rPr>
        <w:t>Технологии обеспечения социально-психологического благополучия</w:t>
      </w:r>
      <w:r>
        <w:rPr>
          <w:rFonts w:eastAsia="Times New Roman" w:cs="Times New Roman"/>
          <w:color w:val="000000"/>
          <w:sz w:val="24"/>
          <w:szCs w:val="24"/>
          <w:lang w:val="ru-RU" w:eastAsia="ru-RU"/>
        </w:rPr>
        <w:t xml:space="preserve">. Направлены на создание положительного эмоционального климата, профилактику стрессов и конфликтов. Реализуются через психологическую </w:t>
      </w:r>
      <w:r>
        <w:rPr>
          <w:rFonts w:eastAsia="Times New Roman" w:cs="Times New Roman"/>
          <w:color w:val="000000"/>
          <w:sz w:val="24"/>
          <w:szCs w:val="24"/>
          <w:lang w:val="ru-RU" w:eastAsia="ru-RU"/>
        </w:rPr>
        <w:t>поддержку, организацию комфортной среды, использование методов релаксации.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5D0D72" w:rsidRDefault="00AB79F9">
      <w:pPr>
        <w:pStyle w:val="ac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bCs/>
          <w:color w:val="000000"/>
          <w:sz w:val="24"/>
          <w:szCs w:val="24"/>
          <w:u w:val="single"/>
          <w:lang w:eastAsia="ru-RU"/>
        </w:rPr>
        <w:t>Дополнительные методы и средства</w:t>
      </w:r>
    </w:p>
    <w:p w:rsidR="005D0D72" w:rsidRDefault="00AB79F9">
      <w:pPr>
        <w:pStyle w:val="ac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/>
          <w:bCs/>
          <w:color w:val="000000"/>
          <w:sz w:val="24"/>
          <w:szCs w:val="24"/>
          <w:lang w:val="ru-RU" w:eastAsia="ru-RU"/>
        </w:rPr>
        <w:t>Гимнастика для глаз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/>
          <w:color w:val="000000"/>
          <w:sz w:val="24"/>
          <w:szCs w:val="24"/>
          <w:lang w:val="ru-RU" w:eastAsia="ru-RU"/>
        </w:rPr>
        <w:t>—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/>
          <w:color w:val="000000"/>
          <w:sz w:val="24"/>
          <w:szCs w:val="24"/>
          <w:lang w:val="ru-RU" w:eastAsia="ru-RU"/>
        </w:rPr>
        <w:t>снимает статическое напряжение глазных мышц, улучшает кровообращение.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5D0D72" w:rsidRDefault="00AB79F9">
      <w:pPr>
        <w:pStyle w:val="ac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/>
          <w:bCs/>
          <w:color w:val="000000"/>
          <w:sz w:val="24"/>
          <w:szCs w:val="24"/>
          <w:lang w:val="ru-RU" w:eastAsia="ru-RU"/>
        </w:rPr>
        <w:lastRenderedPageBreak/>
        <w:t>Пальчиковая гимнастика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/>
          <w:color w:val="000000"/>
          <w:sz w:val="24"/>
          <w:szCs w:val="24"/>
          <w:lang w:val="ru-RU" w:eastAsia="ru-RU"/>
        </w:rPr>
        <w:t>—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/>
          <w:color w:val="000000"/>
          <w:sz w:val="24"/>
          <w:szCs w:val="24"/>
          <w:lang w:val="ru-RU" w:eastAsia="ru-RU"/>
        </w:rPr>
        <w:t xml:space="preserve">развивает мелкую моторику, </w:t>
      </w:r>
      <w:r>
        <w:rPr>
          <w:rFonts w:eastAsia="Times New Roman" w:cs="Times New Roman"/>
          <w:color w:val="000000"/>
          <w:sz w:val="24"/>
          <w:szCs w:val="24"/>
          <w:lang w:val="ru-RU" w:eastAsia="ru-RU"/>
        </w:rPr>
        <w:t>стимулирует развитие речи и внимания.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5D0D72" w:rsidRDefault="00AB79F9">
      <w:pPr>
        <w:pStyle w:val="ac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/>
          <w:bCs/>
          <w:color w:val="000000"/>
          <w:sz w:val="24"/>
          <w:szCs w:val="24"/>
          <w:lang w:val="ru-RU" w:eastAsia="ru-RU"/>
        </w:rPr>
        <w:t>Дыхательная гимнастика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/>
          <w:color w:val="000000"/>
          <w:sz w:val="24"/>
          <w:szCs w:val="24"/>
          <w:lang w:val="ru-RU" w:eastAsia="ru-RU"/>
        </w:rPr>
        <w:t>—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/>
          <w:color w:val="000000"/>
          <w:sz w:val="24"/>
          <w:szCs w:val="24"/>
          <w:lang w:val="ru-RU" w:eastAsia="ru-RU"/>
        </w:rPr>
        <w:t>укрепляет грудную клетку, помогает восстановить дыхание после физической или умственной нагрузки.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5D0D72" w:rsidRDefault="00AB79F9">
      <w:pPr>
        <w:pStyle w:val="ac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/>
          <w:color w:val="000000"/>
          <w:sz w:val="24"/>
          <w:szCs w:val="24"/>
          <w:lang w:val="ru-RU" w:eastAsia="ru-RU"/>
        </w:rPr>
        <w:t>Здоровьесберегающие технологии реализуются не только инструктором по физкультуре, но и воспит</w:t>
      </w:r>
      <w:r>
        <w:rPr>
          <w:rFonts w:eastAsia="Times New Roman" w:cs="Times New Roman"/>
          <w:color w:val="000000"/>
          <w:sz w:val="24"/>
          <w:szCs w:val="24"/>
          <w:lang w:val="ru-RU" w:eastAsia="ru-RU"/>
        </w:rPr>
        <w:t>ателями, медицинским персоналом, психологом, музыкальным руководителем и другими специалистами ЦРР. Их интеграция в образовательный процесс позволяет создать целостную систему, направленную на гармоничное физическое и психическое развитие детей.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5D0D72" w:rsidRDefault="005D0D72">
      <w:pPr>
        <w:spacing w:before="280" w:after="280"/>
        <w:ind w:left="720"/>
        <w:rPr>
          <w:rFonts w:ascii="Times New Roman" w:hAnsi="Times New Roman" w:cs="Times New Roman"/>
          <w:sz w:val="24"/>
          <w:szCs w:val="24"/>
          <w:lang w:val="ru-RU"/>
        </w:rPr>
      </w:pPr>
    </w:p>
    <w:p w:rsidR="005D0D72" w:rsidRDefault="00AB79F9">
      <w:pPr>
        <w:pStyle w:val="ac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Style w:val="markdown-word"/>
          <w:rFonts w:cs="Times New Roman"/>
          <w:b/>
          <w:color w:val="000000"/>
          <w:sz w:val="24"/>
          <w:szCs w:val="24"/>
          <w:lang w:val="ru-RU"/>
        </w:rPr>
        <w:t>Инноваци</w:t>
      </w:r>
      <w:r>
        <w:rPr>
          <w:rStyle w:val="markdown-word"/>
          <w:rFonts w:cs="Times New Roman"/>
          <w:b/>
          <w:color w:val="000000"/>
          <w:sz w:val="24"/>
          <w:szCs w:val="24"/>
          <w:lang w:val="ru-RU"/>
        </w:rPr>
        <w:t>онные</w:t>
      </w:r>
      <w:r>
        <w:rPr>
          <w:rStyle w:val="markdown-word"/>
          <w:rFonts w:cs="Times New Roman"/>
          <w:b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b/>
          <w:color w:val="000000"/>
          <w:sz w:val="24"/>
          <w:szCs w:val="24"/>
          <w:lang w:val="ru-RU"/>
        </w:rPr>
        <w:t>формы</w:t>
      </w:r>
      <w:r>
        <w:rPr>
          <w:rStyle w:val="markdown-word"/>
          <w:rFonts w:cs="Times New Roman"/>
          <w:b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b/>
          <w:color w:val="000000"/>
          <w:sz w:val="24"/>
          <w:szCs w:val="24"/>
          <w:lang w:val="ru-RU"/>
        </w:rPr>
        <w:t>работы</w:t>
      </w:r>
      <w:r>
        <w:rPr>
          <w:rStyle w:val="markdown-word"/>
          <w:rFonts w:cs="Times New Roman"/>
          <w:b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b/>
          <w:color w:val="000000"/>
          <w:sz w:val="24"/>
          <w:szCs w:val="24"/>
          <w:lang w:val="ru-RU"/>
        </w:rPr>
        <w:t>в</w:t>
      </w:r>
      <w:r>
        <w:rPr>
          <w:rStyle w:val="markdown-word"/>
          <w:rFonts w:cs="Times New Roman"/>
          <w:b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b/>
          <w:color w:val="000000"/>
          <w:sz w:val="24"/>
          <w:szCs w:val="24"/>
          <w:lang w:val="ru-RU"/>
        </w:rPr>
        <w:t>детском</w:t>
      </w:r>
      <w:r>
        <w:rPr>
          <w:rStyle w:val="markdown-word"/>
          <w:rFonts w:cs="Times New Roman"/>
          <w:b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b/>
          <w:color w:val="000000"/>
          <w:sz w:val="24"/>
          <w:szCs w:val="24"/>
          <w:lang w:val="ru-RU"/>
        </w:rPr>
        <w:t>саду</w:t>
      </w:r>
    </w:p>
    <w:p w:rsidR="005D0D72" w:rsidRDefault="00AB79F9">
      <w:pPr>
        <w:pStyle w:val="ac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Современные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педагогические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технологии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позволяют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сделать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образовательный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процесс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в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ЦРР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более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эффективным,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увлекательным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и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ориентированным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на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индивидуальные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потребности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ребёнка.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</w:p>
    <w:p w:rsidR="005D0D72" w:rsidRDefault="00AB79F9">
      <w:pPr>
        <w:pStyle w:val="ac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1.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Информационно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noBreakHyphen/>
        <w:t>коммуникационные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технологии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(ИКТ)</w:t>
      </w:r>
    </w:p>
    <w:p w:rsidR="005D0D72" w:rsidRDefault="00AB79F9">
      <w:pPr>
        <w:pStyle w:val="ac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Использование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цифровых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инструментов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для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обучения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и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развития:</w:t>
      </w:r>
    </w:p>
    <w:p w:rsidR="005D0D72" w:rsidRDefault="00AB79F9">
      <w:pPr>
        <w:pStyle w:val="ac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интерактивная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доска, интерактивная панель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— для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проведения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развивающих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игр,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просмотра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иллюстраций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и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видео,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разбора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проблемных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ситуаций;</w:t>
      </w:r>
    </w:p>
    <w:p w:rsidR="005D0D72" w:rsidRDefault="00AB79F9">
      <w:pPr>
        <w:pStyle w:val="ac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презентации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и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анимации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— для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зрительного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восприятия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материала;</w:t>
      </w:r>
    </w:p>
    <w:p w:rsidR="005D0D72" w:rsidRDefault="00AB79F9">
      <w:pPr>
        <w:pStyle w:val="ac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markdown-word"/>
          <w:rFonts w:eastAsia="Times New Roman" w:cs="Times New Roman"/>
          <w:bCs/>
          <w:color w:val="000000"/>
          <w:spacing w:val="-2"/>
          <w:sz w:val="24"/>
          <w:szCs w:val="24"/>
          <w:shd w:val="clear" w:color="auto" w:fill="FFFFFF"/>
          <w:lang w:val="ru-RU" w:eastAsia="ru-RU"/>
        </w:rPr>
        <w:t>аудио</w:t>
      </w:r>
      <w:r>
        <w:rPr>
          <w:rStyle w:val="markdown-word"/>
          <w:rFonts w:eastAsia="Times New Roman" w:cs="Times New Roman"/>
          <w:bCs/>
          <w:color w:val="000000"/>
          <w:spacing w:val="-2"/>
          <w:sz w:val="24"/>
          <w:szCs w:val="24"/>
          <w:shd w:val="clear" w:color="auto" w:fill="FFFFFF"/>
          <w:lang w:val="ru-RU" w:eastAsia="ru-RU"/>
        </w:rPr>
        <w:noBreakHyphen/>
        <w:t> и видеоматериалы — для слухового восприятия;</w:t>
      </w:r>
    </w:p>
    <w:p w:rsidR="005D0D72" w:rsidRDefault="005D0D72">
      <w:pPr>
        <w:pStyle w:val="ac"/>
        <w:ind w:left="720"/>
        <w:rPr>
          <w:rFonts w:ascii="Times New Roman" w:hAnsi="Times New Roman" w:cs="Times New Roman"/>
          <w:sz w:val="24"/>
          <w:szCs w:val="24"/>
          <w:lang w:val="ru-RU"/>
        </w:rPr>
      </w:pPr>
    </w:p>
    <w:p w:rsidR="005D0D72" w:rsidRDefault="00AB79F9">
      <w:pPr>
        <w:spacing w:before="280" w:after="2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ние образова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интерактивные дидактические игры — на сортировку, классификацию предметов, освоение чтения и письма.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2.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Проектная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и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исследовательская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деятельность</w:t>
      </w:r>
    </w:p>
    <w:p w:rsidR="005D0D72" w:rsidRDefault="00AB79F9">
      <w:pPr>
        <w:pStyle w:val="ac"/>
        <w:rPr>
          <w:rStyle w:val="markdown-word"/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Развитие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познавательной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активност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и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и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самостоятельности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через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проекты, посещение детьми 5-7 лет дополнительной образовательной программы по научно-исследовательского направления «Сказочная лаборатория».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3.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Лэпбук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(интерактивная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папка)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Самодельная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книжка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noBreakHyphen/>
        <w:t>раскладушка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по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конкретной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теме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с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элементами: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кармашки,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дверки,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конверты,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подвижные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детали.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4.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Игровые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технологии</w:t>
      </w:r>
      <w:r>
        <w:rPr>
          <w:rStyle w:val="markdown-word"/>
          <w:rFonts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Style w:val="markdown-word"/>
          <w:rFonts w:cs="Times New Roman"/>
          <w:bCs/>
          <w:color w:val="000000"/>
          <w:sz w:val="24"/>
          <w:szCs w:val="24"/>
          <w:lang w:val="ru-RU"/>
        </w:rPr>
        <w:t>инновационных</w:t>
      </w:r>
      <w:r>
        <w:rPr>
          <w:rStyle w:val="markdown-word"/>
          <w:rFonts w:cs="Times New Roman"/>
          <w:bCs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bCs/>
          <w:color w:val="000000"/>
          <w:sz w:val="24"/>
          <w:szCs w:val="24"/>
          <w:lang w:val="ru-RU"/>
        </w:rPr>
        <w:t>игровых</w:t>
      </w:r>
      <w:r>
        <w:rPr>
          <w:rStyle w:val="markdown-word"/>
          <w:rFonts w:cs="Times New Roman"/>
          <w:bCs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bCs/>
          <w:color w:val="000000"/>
          <w:sz w:val="24"/>
          <w:szCs w:val="24"/>
          <w:lang w:val="ru-RU"/>
        </w:rPr>
        <w:t>форм:</w:t>
      </w:r>
    </w:p>
    <w:p w:rsidR="005D0D72" w:rsidRDefault="00AB79F9">
      <w:pPr>
        <w:pStyle w:val="ac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игры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noBreakHyphen/>
        <w:t>сказки,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игры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noBreakHyphen/>
        <w:t>конкурсы,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игры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noBreakHyphen/>
        <w:t>путешествия,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игры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noBreakHyphen/>
        <w:t>сюрпризы; инсценировки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и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игры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noBreakHyphen/>
        <w:t>драматизации;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5.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Занятия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нетрадиционных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форм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6.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Мини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noBreakHyphen/>
        <w:t>музей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Специально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организованное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пространство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ЦРР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для:</w:t>
      </w:r>
    </w:p>
    <w:p w:rsidR="005D0D72" w:rsidRDefault="00AB79F9">
      <w:pPr>
        <w:pStyle w:val="ac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расширения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кругозора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детей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и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взрослых;</w:t>
      </w:r>
    </w:p>
    <w:p w:rsidR="005D0D72" w:rsidRDefault="00AB79F9">
      <w:pPr>
        <w:pStyle w:val="ac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Style w:val="markdown-word"/>
          <w:rFonts w:cs="Times New Roman"/>
          <w:color w:val="000000"/>
          <w:sz w:val="24"/>
          <w:szCs w:val="24"/>
        </w:rPr>
        <w:t>повышения образованности и воспитанности;</w:t>
      </w:r>
    </w:p>
    <w:p w:rsidR="005D0D72" w:rsidRDefault="00AB79F9">
      <w:pPr>
        <w:pStyle w:val="ac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Style w:val="markdown-word"/>
          <w:rFonts w:cs="Times New Roman"/>
          <w:color w:val="000000"/>
          <w:sz w:val="24"/>
          <w:szCs w:val="24"/>
        </w:rPr>
        <w:t>приобщения к культурным ценностям;</w:t>
      </w:r>
    </w:p>
    <w:p w:rsidR="005D0D72" w:rsidRDefault="00AB79F9">
      <w:pPr>
        <w:pStyle w:val="ac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Style w:val="markdown-word"/>
          <w:rFonts w:cs="Times New Roman"/>
          <w:color w:val="000000"/>
          <w:sz w:val="24"/>
          <w:szCs w:val="24"/>
        </w:rPr>
        <w:t>воспитания патриотизма.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Style w:val="markdown-word"/>
          <w:rFonts w:cs="Times New Roman"/>
          <w:color w:val="000000"/>
          <w:sz w:val="24"/>
          <w:szCs w:val="24"/>
        </w:rPr>
        <w:t>9. Социальные акции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Вовлечение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детей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в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социально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значимую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деятельнос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ть:«Эколята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», «Вместе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— ярче» и т.д.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markdown-word"/>
          <w:rFonts w:cs="Times New Roman"/>
          <w:bCs/>
          <w:color w:val="000000"/>
          <w:sz w:val="24"/>
          <w:szCs w:val="24"/>
          <w:lang w:val="ru-RU"/>
        </w:rPr>
        <w:t>Важные</w:t>
      </w:r>
      <w:r>
        <w:rPr>
          <w:rStyle w:val="markdown-word"/>
          <w:rFonts w:cs="Times New Roman"/>
          <w:bCs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bCs/>
          <w:color w:val="000000"/>
          <w:sz w:val="24"/>
          <w:szCs w:val="24"/>
          <w:lang w:val="ru-RU"/>
        </w:rPr>
        <w:t>условия</w:t>
      </w:r>
      <w:r>
        <w:rPr>
          <w:rStyle w:val="markdown-word"/>
          <w:rFonts w:cs="Times New Roman"/>
          <w:bCs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bCs/>
          <w:color w:val="000000"/>
          <w:sz w:val="24"/>
          <w:szCs w:val="24"/>
          <w:lang w:val="ru-RU"/>
        </w:rPr>
        <w:t>успешной</w:t>
      </w:r>
      <w:r>
        <w:rPr>
          <w:rStyle w:val="markdown-word"/>
          <w:rFonts w:cs="Times New Roman"/>
          <w:bCs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bCs/>
          <w:color w:val="000000"/>
          <w:sz w:val="24"/>
          <w:szCs w:val="24"/>
          <w:lang w:val="ru-RU"/>
        </w:rPr>
        <w:t>реализации</w:t>
      </w:r>
      <w:r>
        <w:rPr>
          <w:rStyle w:val="markdown-word"/>
          <w:rFonts w:cs="Times New Roman"/>
          <w:bCs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bCs/>
          <w:color w:val="000000"/>
          <w:sz w:val="24"/>
          <w:szCs w:val="24"/>
          <w:lang w:val="ru-RU"/>
        </w:rPr>
        <w:t>инновационных</w:t>
      </w:r>
      <w:r>
        <w:rPr>
          <w:rStyle w:val="markdown-word"/>
          <w:rFonts w:cs="Times New Roman"/>
          <w:bCs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bCs/>
          <w:color w:val="000000"/>
          <w:sz w:val="24"/>
          <w:szCs w:val="24"/>
          <w:lang w:val="ru-RU"/>
        </w:rPr>
        <w:t>форм:</w:t>
      </w:r>
    </w:p>
    <w:p w:rsidR="005D0D72" w:rsidRDefault="00AB79F9">
      <w:pPr>
        <w:pStyle w:val="ac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соответствие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возрасту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и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индивидуальным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особенностям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детей;</w:t>
      </w:r>
    </w:p>
    <w:p w:rsidR="005D0D72" w:rsidRDefault="00AB79F9">
      <w:pPr>
        <w:pStyle w:val="ac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markdown-word"/>
          <w:rFonts w:cs="Times New Roman"/>
          <w:color w:val="000000"/>
          <w:sz w:val="24"/>
          <w:szCs w:val="24"/>
          <w:lang w:val="ru-RU"/>
        </w:rPr>
        <w:lastRenderedPageBreak/>
        <w:t>интеграция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с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традиционными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методами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обучения;</w:t>
      </w:r>
    </w:p>
    <w:p w:rsidR="005D0D72" w:rsidRDefault="00AB79F9">
      <w:pPr>
        <w:pStyle w:val="ac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подготовка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педагогов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(обучение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работе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с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ИКТ,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методикам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проектной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деятельности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и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т. д.);</w:t>
      </w:r>
    </w:p>
    <w:p w:rsidR="005D0D72" w:rsidRDefault="00AB79F9">
      <w:pPr>
        <w:pStyle w:val="ac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вовлечение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родителей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в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образовательный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процесс;</w:t>
      </w:r>
    </w:p>
    <w:p w:rsidR="005D0D72" w:rsidRDefault="00AB79F9">
      <w:pPr>
        <w:pStyle w:val="ac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создание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безопасной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и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развивающей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среды.</w:t>
      </w:r>
    </w:p>
    <w:p w:rsidR="005D0D72" w:rsidRDefault="00AB79F9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Эти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подходы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помогают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реализовать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требования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ФГОС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ДО,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обеспечивая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всестороннее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развитие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личности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ребёнка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в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игровой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и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познавательной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  <w:r>
        <w:rPr>
          <w:rStyle w:val="markdown-word"/>
          <w:rFonts w:cs="Times New Roman"/>
          <w:color w:val="000000"/>
          <w:sz w:val="24"/>
          <w:szCs w:val="24"/>
          <w:lang w:val="ru-RU"/>
        </w:rPr>
        <w:t>деятельности.</w:t>
      </w:r>
      <w:r>
        <w:rPr>
          <w:rStyle w:val="markdown-word"/>
          <w:rFonts w:cs="Times New Roman"/>
          <w:color w:val="000000"/>
          <w:sz w:val="24"/>
          <w:szCs w:val="24"/>
        </w:rPr>
        <w:t> </w:t>
      </w:r>
    </w:p>
    <w:p w:rsidR="005D0D72" w:rsidRDefault="005D0D72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</w:p>
    <w:p w:rsidR="005D0D72" w:rsidRDefault="00AB79F9">
      <w:pPr>
        <w:spacing w:before="280" w:after="280" w:line="600" w:lineRule="atLeast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markdown-word"/>
          <w:rFonts w:eastAsia="Arial" w:cs="Times New Roman"/>
          <w:b/>
          <w:bCs/>
          <w:color w:val="000000"/>
          <w:spacing w:val="-2"/>
          <w:sz w:val="28"/>
          <w:szCs w:val="28"/>
          <w:shd w:val="clear" w:color="auto" w:fill="FFFFFF"/>
          <w:lang w:val="ru-RU" w:eastAsia="ru-RU"/>
        </w:rPr>
        <w:t>Результаты Центра развития ребенка – детский сад  «Петушок»</w:t>
      </w:r>
    </w:p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eastAsia="Times New Roman" w:cs="Times New Roman"/>
          <w:color w:val="000000"/>
          <w:sz w:val="24"/>
          <w:szCs w:val="24"/>
          <w:lang w:val="ru-RU" w:eastAsia="ru-RU"/>
        </w:rPr>
        <w:t>Для определения уровня развития детей мониторинг достижения детьми планируемых результатов освоения образовательной программы проводится дважды в год, с целью определения степени о</w:t>
      </w:r>
      <w:r>
        <w:rPr>
          <w:rFonts w:eastAsia="Times New Roman" w:cs="Times New Roman"/>
          <w:color w:val="000000"/>
          <w:sz w:val="24"/>
          <w:szCs w:val="24"/>
          <w:lang w:val="ru-RU" w:eastAsia="ru-RU"/>
        </w:rPr>
        <w:t>своения детьми образовательной программы и влияния образовательного процесса, организуемого в дошкольном образовательном учреждении на развитие детей. Воспитателями осуществляется мониторинг образовательного процесса по образовательным областям в соответст</w:t>
      </w:r>
      <w:r>
        <w:rPr>
          <w:rFonts w:eastAsia="Times New Roman" w:cs="Times New Roman"/>
          <w:color w:val="000000"/>
          <w:sz w:val="24"/>
          <w:szCs w:val="24"/>
          <w:lang w:val="ru-RU" w:eastAsia="ru-RU"/>
        </w:rPr>
        <w:t>вии с ФГОС ДО.  Сбор информации основывается на использовании следующих методик: систематические наблюдения, организация специальной игровой деятельности, получение ответов на поставленные задачи через педагогические ситуации, анализ продуктов детской деят</w:t>
      </w:r>
      <w:r>
        <w:rPr>
          <w:rFonts w:eastAsia="Times New Roman" w:cs="Times New Roman"/>
          <w:color w:val="000000"/>
          <w:sz w:val="24"/>
          <w:szCs w:val="24"/>
          <w:lang w:val="ru-RU" w:eastAsia="ru-RU"/>
        </w:rPr>
        <w:t>ельности. В процессе мониторинга выделяются физические, интеллектуальные и личностные качества ребенка. Достижения детей оцениваются путем бесед, наблюдений, создания педагогических ситуаций, анализа работ продуктивной деятельности, организации игровой дея</w:t>
      </w:r>
      <w:r>
        <w:rPr>
          <w:rFonts w:eastAsia="Times New Roman" w:cs="Times New Roman"/>
          <w:color w:val="000000"/>
          <w:sz w:val="24"/>
          <w:szCs w:val="24"/>
          <w:lang w:val="ru-RU" w:eastAsia="ru-RU"/>
        </w:rPr>
        <w:t>тельности и специальных диагностических материалов.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3793"/>
        <w:gridCol w:w="2127"/>
        <w:gridCol w:w="1985"/>
        <w:gridCol w:w="1666"/>
      </w:tblGrid>
      <w:tr w:rsidR="005D0D72">
        <w:tc>
          <w:tcPr>
            <w:tcW w:w="3792" w:type="dxa"/>
            <w:vMerge w:val="restart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Показатели развития детей по образовательным областям</w:t>
            </w:r>
          </w:p>
        </w:tc>
        <w:tc>
          <w:tcPr>
            <w:tcW w:w="5778" w:type="dxa"/>
            <w:gridSpan w:val="3"/>
          </w:tcPr>
          <w:p w:rsidR="005D0D72" w:rsidRDefault="00AB79F9">
            <w:pPr>
              <w:spacing w:after="2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Уровни, %</w:t>
            </w:r>
          </w:p>
          <w:p w:rsidR="005D0D72" w:rsidRDefault="00AB79F9">
            <w:pPr>
              <w:spacing w:before="2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(начало/конец года)</w:t>
            </w:r>
          </w:p>
        </w:tc>
      </w:tr>
      <w:tr w:rsidR="005D0D72">
        <w:tc>
          <w:tcPr>
            <w:tcW w:w="3792" w:type="dxa"/>
            <w:vMerge/>
          </w:tcPr>
          <w:p w:rsidR="005D0D72" w:rsidRDefault="005D0D7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Высокий</w:t>
            </w:r>
          </w:p>
        </w:tc>
        <w:tc>
          <w:tcPr>
            <w:tcW w:w="1985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Средний</w:t>
            </w:r>
          </w:p>
        </w:tc>
        <w:tc>
          <w:tcPr>
            <w:tcW w:w="1666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Низкий</w:t>
            </w:r>
          </w:p>
        </w:tc>
      </w:tr>
      <w:tr w:rsidR="005D0D72">
        <w:tc>
          <w:tcPr>
            <w:tcW w:w="379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Социально-коммуникативное развитие</w:t>
            </w:r>
          </w:p>
        </w:tc>
        <w:tc>
          <w:tcPr>
            <w:tcW w:w="212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4/35</w:t>
            </w:r>
          </w:p>
        </w:tc>
        <w:tc>
          <w:tcPr>
            <w:tcW w:w="1985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84/65</w:t>
            </w:r>
          </w:p>
        </w:tc>
        <w:tc>
          <w:tcPr>
            <w:tcW w:w="1666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12/0</w:t>
            </w:r>
          </w:p>
        </w:tc>
      </w:tr>
      <w:tr w:rsidR="005D0D72">
        <w:tc>
          <w:tcPr>
            <w:tcW w:w="379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Познавательное развитие</w:t>
            </w:r>
          </w:p>
        </w:tc>
        <w:tc>
          <w:tcPr>
            <w:tcW w:w="212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3/38</w:t>
            </w:r>
          </w:p>
        </w:tc>
        <w:tc>
          <w:tcPr>
            <w:tcW w:w="1985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84/62</w:t>
            </w:r>
          </w:p>
        </w:tc>
        <w:tc>
          <w:tcPr>
            <w:tcW w:w="1666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13/0</w:t>
            </w:r>
          </w:p>
        </w:tc>
      </w:tr>
      <w:tr w:rsidR="005D0D72">
        <w:tc>
          <w:tcPr>
            <w:tcW w:w="379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Речевое развитие</w:t>
            </w:r>
          </w:p>
        </w:tc>
        <w:tc>
          <w:tcPr>
            <w:tcW w:w="212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3/53</w:t>
            </w:r>
          </w:p>
        </w:tc>
        <w:tc>
          <w:tcPr>
            <w:tcW w:w="1985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86/45</w:t>
            </w:r>
          </w:p>
        </w:tc>
        <w:tc>
          <w:tcPr>
            <w:tcW w:w="1666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11/2</w:t>
            </w:r>
          </w:p>
        </w:tc>
      </w:tr>
      <w:tr w:rsidR="005D0D72">
        <w:tc>
          <w:tcPr>
            <w:tcW w:w="379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Художественно-эстетическое развитие</w:t>
            </w:r>
          </w:p>
        </w:tc>
        <w:tc>
          <w:tcPr>
            <w:tcW w:w="212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4/42</w:t>
            </w:r>
          </w:p>
        </w:tc>
        <w:tc>
          <w:tcPr>
            <w:tcW w:w="1985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94/58</w:t>
            </w:r>
          </w:p>
        </w:tc>
        <w:tc>
          <w:tcPr>
            <w:tcW w:w="1666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2/0</w:t>
            </w:r>
          </w:p>
        </w:tc>
      </w:tr>
      <w:tr w:rsidR="005D0D72">
        <w:tc>
          <w:tcPr>
            <w:tcW w:w="379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Физическое развитие</w:t>
            </w:r>
          </w:p>
        </w:tc>
        <w:tc>
          <w:tcPr>
            <w:tcW w:w="212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11/56</w:t>
            </w:r>
          </w:p>
        </w:tc>
        <w:tc>
          <w:tcPr>
            <w:tcW w:w="1985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89/44</w:t>
            </w:r>
          </w:p>
        </w:tc>
        <w:tc>
          <w:tcPr>
            <w:tcW w:w="1666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2/0</w:t>
            </w:r>
          </w:p>
        </w:tc>
      </w:tr>
    </w:tbl>
    <w:p w:rsidR="005D0D72" w:rsidRDefault="00AB79F9">
      <w:pPr>
        <w:spacing w:before="280" w:after="280"/>
        <w:ind w:left="-28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Содержание образования воспитанников детского сада определяет ООП ДО, разработанная в соответствии с ФОП ДО.</w:t>
      </w:r>
    </w:p>
    <w:p w:rsidR="005D0D72" w:rsidRDefault="00AB79F9">
      <w:pPr>
        <w:spacing w:before="280" w:after="280"/>
        <w:ind w:left="-28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Качество </w:t>
      </w:r>
      <w:r>
        <w:rPr>
          <w:rFonts w:cs="Times New Roman"/>
          <w:sz w:val="24"/>
          <w:szCs w:val="24"/>
          <w:lang w:val="ru-RU"/>
        </w:rPr>
        <w:t>воспитательно-образовательной работы в детском саду определяется результатами освоения основной образовательной программы дошкольного образования, которые выражены в рамках целевых ориентиров и образовательных областях развития («Физическое развитие», «Поз</w:t>
      </w:r>
      <w:r>
        <w:rPr>
          <w:rFonts w:cs="Times New Roman"/>
          <w:sz w:val="24"/>
          <w:szCs w:val="24"/>
          <w:lang w:val="ru-RU"/>
        </w:rPr>
        <w:t>навательное развитие», «Речевое развитие», «Социально-коммуникативное развитие», «Художественно-эстетическое развитие») к каждому возрастному дошкольному периоду. Уровень развития детей анализируется по итогам педагогической диагностики. Формы проведения д</w:t>
      </w:r>
      <w:r>
        <w:rPr>
          <w:rFonts w:cs="Times New Roman"/>
          <w:sz w:val="24"/>
          <w:szCs w:val="24"/>
          <w:lang w:val="ru-RU"/>
        </w:rPr>
        <w:t xml:space="preserve">иагностики: наблюдения, итоговые занятия. Для каждой возрастной группы разработаны диагностические карты освоения </w:t>
      </w:r>
      <w:r>
        <w:rPr>
          <w:rFonts w:cs="Times New Roman"/>
          <w:sz w:val="24"/>
          <w:szCs w:val="24"/>
          <w:lang w:val="ru-RU"/>
        </w:rPr>
        <w:lastRenderedPageBreak/>
        <w:t>основной образовательной программы дошкольного образования. Карты включают анализ уровня качества освоения образовательных областей. Результат</w:t>
      </w:r>
      <w:r>
        <w:rPr>
          <w:rFonts w:cs="Times New Roman"/>
          <w:sz w:val="24"/>
          <w:szCs w:val="24"/>
          <w:lang w:val="ru-RU"/>
        </w:rPr>
        <w:t>ы качества освоения ООП детского сада на конец 2025 года выглядят следующим образом:</w:t>
      </w:r>
    </w:p>
    <w:tbl>
      <w:tblPr>
        <w:tblpPr w:leftFromText="180" w:rightFromText="180" w:vertAnchor="text" w:horzAnchor="margin" w:tblpXSpec="center" w:tblpY="301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2213"/>
        <w:gridCol w:w="1025"/>
        <w:gridCol w:w="1116"/>
        <w:gridCol w:w="1117"/>
        <w:gridCol w:w="1019"/>
        <w:gridCol w:w="1056"/>
        <w:gridCol w:w="987"/>
        <w:gridCol w:w="1106"/>
      </w:tblGrid>
      <w:tr w:rsidR="005D0D72">
        <w:trPr>
          <w:jc w:val="center"/>
        </w:trPr>
        <w:tc>
          <w:tcPr>
            <w:tcW w:w="2212" w:type="dxa"/>
          </w:tcPr>
          <w:p w:rsidR="005D0D72" w:rsidRDefault="00AB79F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Образовательная область</w:t>
            </w:r>
          </w:p>
        </w:tc>
        <w:tc>
          <w:tcPr>
            <w:tcW w:w="1024" w:type="dxa"/>
          </w:tcPr>
          <w:p w:rsidR="005D0D72" w:rsidRDefault="00AB79F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ясли</w:t>
            </w:r>
          </w:p>
        </w:tc>
        <w:tc>
          <w:tcPr>
            <w:tcW w:w="1116" w:type="dxa"/>
          </w:tcPr>
          <w:p w:rsidR="005D0D72" w:rsidRDefault="00AB79F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1 мл</w:t>
            </w:r>
          </w:p>
        </w:tc>
        <w:tc>
          <w:tcPr>
            <w:tcW w:w="1117" w:type="dxa"/>
          </w:tcPr>
          <w:p w:rsidR="005D0D72" w:rsidRDefault="00AB79F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2 мл</w:t>
            </w:r>
          </w:p>
        </w:tc>
        <w:tc>
          <w:tcPr>
            <w:tcW w:w="1019" w:type="dxa"/>
          </w:tcPr>
          <w:p w:rsidR="005D0D72" w:rsidRDefault="00AB79F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сре</w:t>
            </w: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д</w:t>
            </w: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няя</w:t>
            </w:r>
          </w:p>
        </w:tc>
        <w:tc>
          <w:tcPr>
            <w:tcW w:w="1056" w:type="dxa"/>
          </w:tcPr>
          <w:p w:rsidR="005D0D72" w:rsidRDefault="00AB79F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ста</w:t>
            </w: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р</w:t>
            </w: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шая</w:t>
            </w:r>
          </w:p>
        </w:tc>
        <w:tc>
          <w:tcPr>
            <w:tcW w:w="987" w:type="dxa"/>
          </w:tcPr>
          <w:p w:rsidR="005D0D72" w:rsidRDefault="00AB79F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подгот</w:t>
            </w:r>
          </w:p>
        </w:tc>
        <w:tc>
          <w:tcPr>
            <w:tcW w:w="1106" w:type="dxa"/>
          </w:tcPr>
          <w:p w:rsidR="005D0D72" w:rsidRDefault="00AB79F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итог</w:t>
            </w:r>
          </w:p>
        </w:tc>
      </w:tr>
      <w:tr w:rsidR="005D0D72">
        <w:trPr>
          <w:jc w:val="center"/>
        </w:trPr>
        <w:tc>
          <w:tcPr>
            <w:tcW w:w="2212" w:type="dxa"/>
          </w:tcPr>
          <w:p w:rsidR="005D0D72" w:rsidRDefault="00AB79F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Социально-коммуникативное развитие</w:t>
            </w:r>
          </w:p>
        </w:tc>
        <w:tc>
          <w:tcPr>
            <w:tcW w:w="1024" w:type="dxa"/>
          </w:tcPr>
          <w:p w:rsidR="005D0D72" w:rsidRDefault="00AB79F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81,37</w:t>
            </w:r>
          </w:p>
        </w:tc>
        <w:tc>
          <w:tcPr>
            <w:tcW w:w="1116" w:type="dxa"/>
          </w:tcPr>
          <w:p w:rsidR="005D0D72" w:rsidRDefault="00AB79F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82,71</w:t>
            </w:r>
          </w:p>
        </w:tc>
        <w:tc>
          <w:tcPr>
            <w:tcW w:w="1117" w:type="dxa"/>
          </w:tcPr>
          <w:p w:rsidR="005D0D72" w:rsidRDefault="00AB79F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91,67</w:t>
            </w:r>
          </w:p>
        </w:tc>
        <w:tc>
          <w:tcPr>
            <w:tcW w:w="1019" w:type="dxa"/>
          </w:tcPr>
          <w:p w:rsidR="005D0D72" w:rsidRDefault="00AB79F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79,33</w:t>
            </w:r>
          </w:p>
        </w:tc>
        <w:tc>
          <w:tcPr>
            <w:tcW w:w="1056" w:type="dxa"/>
          </w:tcPr>
          <w:p w:rsidR="005D0D72" w:rsidRDefault="00AB79F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89,92</w:t>
            </w:r>
          </w:p>
        </w:tc>
        <w:tc>
          <w:tcPr>
            <w:tcW w:w="987" w:type="dxa"/>
          </w:tcPr>
          <w:p w:rsidR="005D0D72" w:rsidRDefault="00AB79F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97,10</w:t>
            </w:r>
          </w:p>
        </w:tc>
        <w:tc>
          <w:tcPr>
            <w:tcW w:w="1106" w:type="dxa"/>
          </w:tcPr>
          <w:p w:rsidR="005D0D72" w:rsidRDefault="00AB79F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87,01</w:t>
            </w:r>
          </w:p>
        </w:tc>
      </w:tr>
      <w:tr w:rsidR="005D0D72">
        <w:trPr>
          <w:jc w:val="center"/>
        </w:trPr>
        <w:tc>
          <w:tcPr>
            <w:tcW w:w="2212" w:type="dxa"/>
          </w:tcPr>
          <w:p w:rsidR="005D0D72" w:rsidRDefault="00AB79F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Познавательное развитие</w:t>
            </w:r>
          </w:p>
        </w:tc>
        <w:tc>
          <w:tcPr>
            <w:tcW w:w="1024" w:type="dxa"/>
          </w:tcPr>
          <w:p w:rsidR="005D0D72" w:rsidRDefault="00AB79F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70,32</w:t>
            </w:r>
          </w:p>
        </w:tc>
        <w:tc>
          <w:tcPr>
            <w:tcW w:w="1116" w:type="dxa"/>
          </w:tcPr>
          <w:p w:rsidR="005D0D72" w:rsidRDefault="00AB79F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72,40</w:t>
            </w:r>
          </w:p>
        </w:tc>
        <w:tc>
          <w:tcPr>
            <w:tcW w:w="1117" w:type="dxa"/>
          </w:tcPr>
          <w:p w:rsidR="005D0D72" w:rsidRDefault="00AB79F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91,22</w:t>
            </w:r>
          </w:p>
        </w:tc>
        <w:tc>
          <w:tcPr>
            <w:tcW w:w="1019" w:type="dxa"/>
          </w:tcPr>
          <w:p w:rsidR="005D0D72" w:rsidRDefault="00AB79F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81,05</w:t>
            </w:r>
          </w:p>
        </w:tc>
        <w:tc>
          <w:tcPr>
            <w:tcW w:w="1056" w:type="dxa"/>
          </w:tcPr>
          <w:p w:rsidR="005D0D72" w:rsidRDefault="00AB79F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84,71</w:t>
            </w:r>
          </w:p>
        </w:tc>
        <w:tc>
          <w:tcPr>
            <w:tcW w:w="987" w:type="dxa"/>
          </w:tcPr>
          <w:p w:rsidR="005D0D72" w:rsidRDefault="00AB79F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96,84</w:t>
            </w:r>
          </w:p>
        </w:tc>
        <w:tc>
          <w:tcPr>
            <w:tcW w:w="1106" w:type="dxa"/>
          </w:tcPr>
          <w:p w:rsidR="005D0D72" w:rsidRDefault="00AB79F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82,75</w:t>
            </w:r>
          </w:p>
        </w:tc>
      </w:tr>
      <w:tr w:rsidR="005D0D72">
        <w:trPr>
          <w:jc w:val="center"/>
        </w:trPr>
        <w:tc>
          <w:tcPr>
            <w:tcW w:w="2212" w:type="dxa"/>
          </w:tcPr>
          <w:p w:rsidR="005D0D72" w:rsidRDefault="00AB79F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Речевое развитие</w:t>
            </w:r>
          </w:p>
        </w:tc>
        <w:tc>
          <w:tcPr>
            <w:tcW w:w="1024" w:type="dxa"/>
          </w:tcPr>
          <w:p w:rsidR="005D0D72" w:rsidRDefault="00AB79F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70,59</w:t>
            </w:r>
          </w:p>
        </w:tc>
        <w:tc>
          <w:tcPr>
            <w:tcW w:w="1116" w:type="dxa"/>
          </w:tcPr>
          <w:p w:rsidR="005D0D72" w:rsidRDefault="00AB79F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73,44</w:t>
            </w:r>
          </w:p>
        </w:tc>
        <w:tc>
          <w:tcPr>
            <w:tcW w:w="1117" w:type="dxa"/>
          </w:tcPr>
          <w:p w:rsidR="005D0D72" w:rsidRDefault="00AB79F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90,36</w:t>
            </w:r>
          </w:p>
        </w:tc>
        <w:tc>
          <w:tcPr>
            <w:tcW w:w="1019" w:type="dxa"/>
          </w:tcPr>
          <w:p w:rsidR="005D0D72" w:rsidRDefault="00AB79F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71,88</w:t>
            </w:r>
          </w:p>
        </w:tc>
        <w:tc>
          <w:tcPr>
            <w:tcW w:w="1056" w:type="dxa"/>
          </w:tcPr>
          <w:p w:rsidR="005D0D72" w:rsidRDefault="00AB79F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87,69</w:t>
            </w:r>
          </w:p>
        </w:tc>
        <w:tc>
          <w:tcPr>
            <w:tcW w:w="987" w:type="dxa"/>
          </w:tcPr>
          <w:p w:rsidR="005D0D72" w:rsidRDefault="00AB79F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93,08</w:t>
            </w:r>
          </w:p>
        </w:tc>
        <w:tc>
          <w:tcPr>
            <w:tcW w:w="1106" w:type="dxa"/>
          </w:tcPr>
          <w:p w:rsidR="005D0D72" w:rsidRDefault="00AB79F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81,17</w:t>
            </w:r>
          </w:p>
        </w:tc>
      </w:tr>
      <w:tr w:rsidR="005D0D72">
        <w:trPr>
          <w:jc w:val="center"/>
        </w:trPr>
        <w:tc>
          <w:tcPr>
            <w:tcW w:w="2212" w:type="dxa"/>
          </w:tcPr>
          <w:p w:rsidR="005D0D72" w:rsidRDefault="00AB79F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Художественно-эстетическое ра</w:t>
            </w: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з</w:t>
            </w: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витие</w:t>
            </w:r>
          </w:p>
        </w:tc>
        <w:tc>
          <w:tcPr>
            <w:tcW w:w="1024" w:type="dxa"/>
          </w:tcPr>
          <w:p w:rsidR="005D0D72" w:rsidRDefault="00AB79F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65,69</w:t>
            </w:r>
          </w:p>
        </w:tc>
        <w:tc>
          <w:tcPr>
            <w:tcW w:w="1116" w:type="dxa"/>
          </w:tcPr>
          <w:p w:rsidR="005D0D72" w:rsidRDefault="00AB79F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79,69</w:t>
            </w:r>
          </w:p>
        </w:tc>
        <w:tc>
          <w:tcPr>
            <w:tcW w:w="1117" w:type="dxa"/>
          </w:tcPr>
          <w:p w:rsidR="005D0D72" w:rsidRDefault="00AB79F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88,39</w:t>
            </w:r>
          </w:p>
        </w:tc>
        <w:tc>
          <w:tcPr>
            <w:tcW w:w="1019" w:type="dxa"/>
          </w:tcPr>
          <w:p w:rsidR="005D0D72" w:rsidRDefault="00AB79F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74,44</w:t>
            </w:r>
          </w:p>
        </w:tc>
        <w:tc>
          <w:tcPr>
            <w:tcW w:w="1056" w:type="dxa"/>
          </w:tcPr>
          <w:p w:rsidR="005D0D72" w:rsidRDefault="00AB79F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86,37</w:t>
            </w:r>
          </w:p>
        </w:tc>
        <w:tc>
          <w:tcPr>
            <w:tcW w:w="987" w:type="dxa"/>
          </w:tcPr>
          <w:p w:rsidR="005D0D72" w:rsidRDefault="00AB79F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96,75</w:t>
            </w:r>
          </w:p>
        </w:tc>
        <w:tc>
          <w:tcPr>
            <w:tcW w:w="1106" w:type="dxa"/>
          </w:tcPr>
          <w:p w:rsidR="005D0D72" w:rsidRDefault="00AB79F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81,88</w:t>
            </w:r>
          </w:p>
        </w:tc>
      </w:tr>
      <w:tr w:rsidR="005D0D72">
        <w:trPr>
          <w:jc w:val="center"/>
        </w:trPr>
        <w:tc>
          <w:tcPr>
            <w:tcW w:w="2212" w:type="dxa"/>
          </w:tcPr>
          <w:p w:rsidR="005D0D72" w:rsidRDefault="00AB79F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Физическое ра</w:t>
            </w: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з</w:t>
            </w: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витие</w:t>
            </w:r>
          </w:p>
        </w:tc>
        <w:tc>
          <w:tcPr>
            <w:tcW w:w="1024" w:type="dxa"/>
          </w:tcPr>
          <w:p w:rsidR="005D0D72" w:rsidRDefault="00AB79F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84,87</w:t>
            </w:r>
          </w:p>
        </w:tc>
        <w:tc>
          <w:tcPr>
            <w:tcW w:w="1116" w:type="dxa"/>
          </w:tcPr>
          <w:p w:rsidR="005D0D72" w:rsidRDefault="00AB79F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80,94</w:t>
            </w:r>
          </w:p>
        </w:tc>
        <w:tc>
          <w:tcPr>
            <w:tcW w:w="1117" w:type="dxa"/>
          </w:tcPr>
          <w:p w:rsidR="005D0D72" w:rsidRDefault="00AB79F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97,62</w:t>
            </w:r>
          </w:p>
        </w:tc>
        <w:tc>
          <w:tcPr>
            <w:tcW w:w="1019" w:type="dxa"/>
          </w:tcPr>
          <w:p w:rsidR="005D0D72" w:rsidRDefault="00AB79F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88,19</w:t>
            </w:r>
          </w:p>
        </w:tc>
        <w:tc>
          <w:tcPr>
            <w:tcW w:w="1056" w:type="dxa"/>
          </w:tcPr>
          <w:p w:rsidR="005D0D72" w:rsidRDefault="00AB79F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89,32</w:t>
            </w:r>
          </w:p>
        </w:tc>
        <w:tc>
          <w:tcPr>
            <w:tcW w:w="987" w:type="dxa"/>
          </w:tcPr>
          <w:p w:rsidR="005D0D72" w:rsidRDefault="00AB79F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99,95</w:t>
            </w:r>
          </w:p>
        </w:tc>
        <w:tc>
          <w:tcPr>
            <w:tcW w:w="1106" w:type="dxa"/>
          </w:tcPr>
          <w:p w:rsidR="005D0D72" w:rsidRDefault="00AB79F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90,14</w:t>
            </w:r>
          </w:p>
        </w:tc>
      </w:tr>
    </w:tbl>
    <w:p w:rsidR="005D0D72" w:rsidRDefault="005D0D72">
      <w:pPr>
        <w:spacing w:before="280" w:after="280"/>
        <w:rPr>
          <w:rFonts w:ascii="Times New Roman" w:hAnsi="Times New Roman" w:cs="Times New Roman"/>
          <w:sz w:val="24"/>
          <w:szCs w:val="24"/>
        </w:rPr>
      </w:pPr>
    </w:p>
    <w:p w:rsidR="005D0D72" w:rsidRDefault="00AB79F9">
      <w:pPr>
        <w:spacing w:before="280" w:after="2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Результаты</w:t>
      </w:r>
      <w:r>
        <w:rPr>
          <w:rFonts w:cs="Times New Roman"/>
          <w:b/>
          <w:sz w:val="24"/>
          <w:szCs w:val="24"/>
        </w:rPr>
        <w:t xml:space="preserve"> обследования группы 6-7 лет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2393"/>
        <w:gridCol w:w="2395"/>
        <w:gridCol w:w="2396"/>
        <w:gridCol w:w="2387"/>
      </w:tblGrid>
      <w:tr w:rsidR="005D0D72" w:rsidRPr="00AB79F9">
        <w:tc>
          <w:tcPr>
            <w:tcW w:w="2392" w:type="dxa"/>
          </w:tcPr>
          <w:p w:rsidR="005D0D72" w:rsidRDefault="00AB79F9">
            <w:pPr>
              <w:spacing w:after="2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готовность к школьному обучению</w:t>
            </w:r>
          </w:p>
          <w:p w:rsidR="005D0D72" w:rsidRDefault="00AB79F9">
            <w:pPr>
              <w:spacing w:before="2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чел/%</w:t>
            </w:r>
          </w:p>
        </w:tc>
        <w:tc>
          <w:tcPr>
            <w:tcW w:w="2395" w:type="dxa"/>
          </w:tcPr>
          <w:p w:rsidR="005D0D72" w:rsidRDefault="00AB79F9">
            <w:pPr>
              <w:spacing w:after="2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условная</w:t>
            </w:r>
          </w:p>
          <w:p w:rsidR="005D0D72" w:rsidRDefault="00AB79F9">
            <w:pPr>
              <w:spacing w:before="280" w:after="2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готовность к школьному обучению</w:t>
            </w:r>
          </w:p>
          <w:p w:rsidR="005D0D72" w:rsidRDefault="00AB79F9">
            <w:pPr>
              <w:spacing w:before="2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чел/%</w:t>
            </w:r>
          </w:p>
        </w:tc>
        <w:tc>
          <w:tcPr>
            <w:tcW w:w="2396" w:type="dxa"/>
          </w:tcPr>
          <w:p w:rsidR="005D0D72" w:rsidRDefault="00AB79F9">
            <w:pPr>
              <w:spacing w:after="2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условная</w:t>
            </w:r>
          </w:p>
          <w:p w:rsidR="005D0D72" w:rsidRDefault="00AB79F9">
            <w:pPr>
              <w:spacing w:before="280" w:after="2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неготовность к школьному обучению</w:t>
            </w:r>
          </w:p>
          <w:p w:rsidR="005D0D72" w:rsidRDefault="00AB79F9">
            <w:pPr>
              <w:spacing w:before="2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чел/%</w:t>
            </w:r>
          </w:p>
        </w:tc>
        <w:tc>
          <w:tcPr>
            <w:tcW w:w="2387" w:type="dxa"/>
          </w:tcPr>
          <w:p w:rsidR="005D0D72" w:rsidRDefault="00AB79F9">
            <w:pPr>
              <w:spacing w:after="2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неготовность к школьному обучению</w:t>
            </w:r>
          </w:p>
          <w:p w:rsidR="005D0D72" w:rsidRDefault="00AB79F9">
            <w:pPr>
              <w:spacing w:before="2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чел/%</w:t>
            </w:r>
          </w:p>
        </w:tc>
      </w:tr>
      <w:tr w:rsidR="005D0D72">
        <w:tc>
          <w:tcPr>
            <w:tcW w:w="2392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8/67</w:t>
            </w:r>
          </w:p>
        </w:tc>
        <w:tc>
          <w:tcPr>
            <w:tcW w:w="2395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4/33</w:t>
            </w:r>
          </w:p>
        </w:tc>
        <w:tc>
          <w:tcPr>
            <w:tcW w:w="2396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2387" w:type="dxa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-</w:t>
            </w:r>
          </w:p>
        </w:tc>
      </w:tr>
    </w:tbl>
    <w:p w:rsidR="005D0D72" w:rsidRDefault="00AB79F9">
      <w:pPr>
        <w:spacing w:before="280" w:after="28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Вывод: </w:t>
      </w:r>
    </w:p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Педагог-психолог проводила  </w:t>
      </w:r>
      <w:r>
        <w:rPr>
          <w:rFonts w:cs="Times New Roman"/>
          <w:sz w:val="24"/>
          <w:szCs w:val="24"/>
          <w:lang w:val="ru-RU"/>
        </w:rPr>
        <w:t>обследование воспитанников подготовительной группы (12 воспитанников) на предмет оценки сформированности предпосылок к учебной деятельности, а так же уровня развития психических функций (внимания, памяти, мышления, восприятия, воображения).</w:t>
      </w:r>
    </w:p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Задания позволи</w:t>
      </w:r>
      <w:r>
        <w:rPr>
          <w:rFonts w:cs="Times New Roman"/>
          <w:sz w:val="24"/>
          <w:szCs w:val="24"/>
          <w:lang w:val="ru-RU"/>
        </w:rPr>
        <w:t>ли оценить уровень сформированности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</w:t>
      </w:r>
      <w:r>
        <w:rPr>
          <w:rFonts w:cs="Times New Roman"/>
          <w:sz w:val="24"/>
          <w:szCs w:val="24"/>
          <w:lang w:val="ru-RU"/>
        </w:rPr>
        <w:t>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</w:t>
      </w:r>
      <w:r>
        <w:rPr>
          <w:rFonts w:cs="Times New Roman"/>
          <w:sz w:val="24"/>
          <w:szCs w:val="24"/>
          <w:lang w:val="ru-RU"/>
        </w:rPr>
        <w:t>контроля.</w:t>
      </w:r>
    </w:p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Результаты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:rsidR="005D0D72" w:rsidRDefault="005D0D72">
      <w:pPr>
        <w:spacing w:before="280" w:after="280"/>
        <w:rPr>
          <w:rFonts w:ascii="Times New Roman" w:hAnsi="Times New Roman" w:cs="Times New Roman"/>
          <w:sz w:val="24"/>
          <w:szCs w:val="24"/>
          <w:lang w:val="ru-RU"/>
        </w:rPr>
      </w:pPr>
    </w:p>
    <w:p w:rsidR="005D0D72" w:rsidRDefault="00AB79F9">
      <w:pPr>
        <w:spacing w:before="280" w:after="28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/>
          <w:b/>
          <w:bCs/>
          <w:sz w:val="24"/>
          <w:szCs w:val="24"/>
          <w:lang w:val="ru-RU"/>
        </w:rPr>
        <w:t>Оценка  образовательной  деят</w:t>
      </w:r>
      <w:r>
        <w:rPr>
          <w:rFonts w:cs="Times New Roman"/>
          <w:b/>
          <w:bCs/>
          <w:sz w:val="24"/>
          <w:szCs w:val="24"/>
          <w:lang w:val="ru-RU"/>
        </w:rPr>
        <w:t>ельности</w:t>
      </w:r>
      <w:r>
        <w:rPr>
          <w:rFonts w:cs="Times New Roman"/>
          <w:b/>
          <w:sz w:val="24"/>
          <w:szCs w:val="24"/>
          <w:lang w:val="ru-RU"/>
        </w:rPr>
        <w:t xml:space="preserve"> ЦРР</w:t>
      </w:r>
    </w:p>
    <w:p w:rsidR="005D0D72" w:rsidRDefault="00AB79F9">
      <w:pPr>
        <w:spacing w:before="280" w:after="2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Центре развития ребёнка – детском саду «Петушок» организована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соответствии с Федеральным законом от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29.12.2012 №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273-ФЗ «Об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Российской Федерации», федеральным государственным образовательным станд</w:t>
      </w:r>
      <w:r>
        <w:rPr>
          <w:rFonts w:cs="Times New Roman"/>
          <w:color w:val="000000"/>
          <w:sz w:val="24"/>
          <w:szCs w:val="24"/>
          <w:lang w:val="ru-RU"/>
        </w:rPr>
        <w:t>артом дошкольного образования, утвержденным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приказом Минобрнауки России от 17.10.2013 № 1155 (далее – ФГОС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 ДО).</w:t>
      </w:r>
    </w:p>
    <w:p w:rsidR="005D0D72" w:rsidRDefault="00AB79F9">
      <w:pPr>
        <w:spacing w:before="280" w:after="2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Детский сад функционирует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требованиями СП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обу</w:t>
      </w:r>
      <w:r>
        <w:rPr>
          <w:rFonts w:cs="Times New Roman"/>
          <w:color w:val="000000"/>
          <w:sz w:val="24"/>
          <w:szCs w:val="24"/>
          <w:lang w:val="ru-RU"/>
        </w:rPr>
        <w:t>чения, отдыха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молодежи» и требованиями СанПиН 1.2.3685-21 «Гигиенические нормативы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требования к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обитания»,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а также иными нормами законодательства РФ, </w:t>
      </w:r>
      <w:r>
        <w:rPr>
          <w:rFonts w:cs="Times New Roman"/>
          <w:color w:val="000000"/>
          <w:sz w:val="24"/>
          <w:szCs w:val="24"/>
          <w:lang w:val="ru-RU"/>
        </w:rPr>
        <w:t>содержащими санитарно-эпидемиологические и иные требования к территории, зданиям, помещениям, оборудованию дошкольного учреждения.</w:t>
      </w:r>
    </w:p>
    <w:p w:rsidR="005D0D72" w:rsidRDefault="00AB79F9">
      <w:pPr>
        <w:spacing w:before="280" w:after="2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Образовательная деятельность ведется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основании утвержденной основной образовательной программы дошкольного образования (да</w:t>
      </w:r>
      <w:r>
        <w:rPr>
          <w:rFonts w:cs="Times New Roman"/>
          <w:color w:val="000000"/>
          <w:sz w:val="24"/>
          <w:szCs w:val="24"/>
          <w:lang w:val="ru-RU"/>
        </w:rPr>
        <w:t>лее –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ОП ДО), которая составлена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соответствии с ФГОС ДО, федеральной образовательной программы дошкольного образования, утвержденной приказом Минпросвещения России от 25.11.2022 № 1028 (далее –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ФОП ДО).</w:t>
      </w:r>
    </w:p>
    <w:p w:rsidR="005D0D72" w:rsidRDefault="00AB79F9">
      <w:pPr>
        <w:spacing w:before="280" w:after="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lang w:val="ru-RU"/>
        </w:rPr>
        <w:t>Детский сад посещают 103 воспитанника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возрасте от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1 года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7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лет. </w:t>
      </w:r>
      <w:r>
        <w:rPr>
          <w:rFonts w:cs="Times New Roman"/>
          <w:color w:val="000000"/>
          <w:sz w:val="24"/>
          <w:szCs w:val="24"/>
        </w:rPr>
        <w:t>В Детском саду сформировано 6 групп общеразвивающей направленности. Из них:</w:t>
      </w:r>
    </w:p>
    <w:p w:rsidR="005D0D72" w:rsidRDefault="00AB79F9">
      <w:pPr>
        <w:numPr>
          <w:ilvl w:val="0"/>
          <w:numId w:val="1"/>
        </w:numPr>
        <w:suppressAutoHyphens w:val="0"/>
        <w:spacing w:before="28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Ясельная группа —  19 детей;</w:t>
      </w:r>
    </w:p>
    <w:p w:rsidR="005D0D72" w:rsidRDefault="00AB79F9">
      <w:pPr>
        <w:numPr>
          <w:ilvl w:val="0"/>
          <w:numId w:val="1"/>
        </w:numPr>
        <w:suppressAutoHyphens w:val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 младшая группа  —  15 детей;</w:t>
      </w:r>
    </w:p>
    <w:p w:rsidR="005D0D72" w:rsidRDefault="00AB79F9">
      <w:pPr>
        <w:numPr>
          <w:ilvl w:val="0"/>
          <w:numId w:val="1"/>
        </w:numPr>
        <w:suppressAutoHyphens w:val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2 младшая группа — 16 детей;</w:t>
      </w:r>
    </w:p>
    <w:p w:rsidR="005D0D72" w:rsidRDefault="00AB79F9">
      <w:pPr>
        <w:numPr>
          <w:ilvl w:val="0"/>
          <w:numId w:val="1"/>
        </w:numPr>
        <w:suppressAutoHyphens w:val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средняя группа — 17 детей;</w:t>
      </w:r>
    </w:p>
    <w:p w:rsidR="005D0D72" w:rsidRDefault="00AB79F9">
      <w:pPr>
        <w:numPr>
          <w:ilvl w:val="0"/>
          <w:numId w:val="1"/>
        </w:numPr>
        <w:suppressAutoHyphens w:val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старшая группа — 23 ребенка;</w:t>
      </w:r>
    </w:p>
    <w:p w:rsidR="005D0D72" w:rsidRDefault="00AB79F9">
      <w:pPr>
        <w:numPr>
          <w:ilvl w:val="0"/>
          <w:numId w:val="1"/>
        </w:numPr>
        <w:suppressAutoHyphens w:val="0"/>
        <w:spacing w:after="280"/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подготовительная </w:t>
      </w:r>
      <w:r>
        <w:rPr>
          <w:rFonts w:cs="Times New Roman"/>
          <w:color w:val="000000"/>
          <w:sz w:val="24"/>
          <w:szCs w:val="24"/>
          <w:lang w:val="ru-RU"/>
        </w:rPr>
        <w:t>к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школе группа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— 13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детей.</w:t>
      </w:r>
    </w:p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В основу организации образовательного процесса определен комплексно- тематический принцип с ведущей игровой деятельностью. Решение программных задач осуществляется в разных формах совместной деятельности взрослых и детей, а также</w:t>
      </w:r>
      <w:r>
        <w:rPr>
          <w:rFonts w:cs="Times New Roman"/>
          <w:sz w:val="24"/>
          <w:szCs w:val="24"/>
          <w:lang w:val="ru-RU"/>
        </w:rPr>
        <w:t xml:space="preserve"> самостоятельной деятельности детей.</w:t>
      </w:r>
    </w:p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Образовательный процесс строится, прежде всего, на индивидуальном подходе к детям, создании благоприятного микроклимата в группе на основе интересного диалогического общения.</w:t>
      </w:r>
    </w:p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 Задачи работы на учебный год формулируются </w:t>
      </w:r>
      <w:r>
        <w:rPr>
          <w:rFonts w:cs="Times New Roman"/>
          <w:sz w:val="24"/>
          <w:szCs w:val="24"/>
          <w:lang w:val="ru-RU"/>
        </w:rPr>
        <w:t xml:space="preserve">в соответствии с основными направлениями государственной политики в области дошкольного образования, с учётом результатов оценки уровня освоения детьми содержания образовательной программы. Они направлены на сохранение и укрепление здоровья воспитанников, </w:t>
      </w:r>
      <w:r>
        <w:rPr>
          <w:rFonts w:cs="Times New Roman"/>
          <w:sz w:val="24"/>
          <w:szCs w:val="24"/>
          <w:lang w:val="ru-RU"/>
        </w:rPr>
        <w:t xml:space="preserve">раскрытие творческого потенциала ребенка, на развитие культуры, нравственности и решение определённых образовательных задач, а также повышения квалификации </w:t>
      </w:r>
      <w:r>
        <w:rPr>
          <w:rFonts w:cs="Times New Roman"/>
          <w:sz w:val="24"/>
          <w:szCs w:val="24"/>
          <w:lang w:val="ru-RU"/>
        </w:rPr>
        <w:lastRenderedPageBreak/>
        <w:t>педагогов и обеспечения эффективности взаимодействия с родителями в решении образовательных задач.</w:t>
      </w:r>
    </w:p>
    <w:p w:rsidR="005D0D72" w:rsidRDefault="00AB79F9">
      <w:pPr>
        <w:widowControl w:val="0"/>
        <w:suppressAutoHyphens w:val="0"/>
        <w:spacing w:before="5" w:after="280"/>
        <w:ind w:left="42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eastAsia="Times New Roman" w:cs="Times New Roman"/>
          <w:b/>
          <w:bCs/>
          <w:sz w:val="24"/>
          <w:szCs w:val="24"/>
          <w:lang w:val="ru-RU"/>
        </w:rPr>
        <w:t>Воспитательная</w:t>
      </w:r>
      <w:r>
        <w:rPr>
          <w:rFonts w:eastAsia="Times New Roman" w:cs="Times New Roman"/>
          <w:b/>
          <w:bCs/>
          <w:spacing w:val="-9"/>
          <w:sz w:val="24"/>
          <w:szCs w:val="24"/>
          <w:lang w:val="ru-RU"/>
        </w:rPr>
        <w:t xml:space="preserve"> </w:t>
      </w:r>
      <w:r>
        <w:rPr>
          <w:rFonts w:eastAsia="Times New Roman" w:cs="Times New Roman"/>
          <w:b/>
          <w:bCs/>
          <w:spacing w:val="-2"/>
          <w:sz w:val="24"/>
          <w:szCs w:val="24"/>
          <w:lang w:val="ru-RU"/>
        </w:rPr>
        <w:t>работа</w:t>
      </w:r>
    </w:p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Воспитательная работа детского сада строится на основе рабочей программы воспитания и календарного плана воспитательной работы, которые являются частью основной образовательной программы дошкольного образования. С 1 сентября 2025 года</w:t>
      </w:r>
      <w:r>
        <w:rPr>
          <w:rFonts w:cs="Times New Roman"/>
          <w:sz w:val="24"/>
          <w:szCs w:val="24"/>
          <w:lang w:val="ru-RU"/>
        </w:rPr>
        <w:t xml:space="preserve"> календарный план воспитательной работы скорректировали согласно Перечню мероприятий, рекомендуемых к реализации в рамках календарного плана воспитательной работы на 2025/2026 учебный год (направлен письмом Минпросвещения России от 29.08.2025 № 06-1211).</w:t>
      </w:r>
    </w:p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В</w:t>
      </w:r>
      <w:r>
        <w:rPr>
          <w:rFonts w:cs="Times New Roman"/>
          <w:sz w:val="24"/>
          <w:szCs w:val="24"/>
          <w:lang w:val="ru-RU"/>
        </w:rPr>
        <w:t>о исполнение указа Президента РФ от 16.01.2025 № 28 в 2025 году в детском саду реализовывались мероприятия, приуроченные к Году защитника Отечества.</w:t>
      </w:r>
    </w:p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Тематические мероприятия Года защитника Отечества были направлены на формирование  у  воспитанников  основ </w:t>
      </w:r>
      <w:r>
        <w:rPr>
          <w:rFonts w:cs="Times New Roman"/>
          <w:sz w:val="24"/>
          <w:szCs w:val="24"/>
          <w:lang w:val="ru-RU"/>
        </w:rPr>
        <w:t xml:space="preserve"> гражданственности  и  патриотизма, уважительного отношения и чувства принадлежности к своей семье, сообществу детей и взрослых, региону проживания и стране в целом. Участие воспитанников в мероприятиях способствовало развитию их эмоциональной отзывчивости</w:t>
      </w:r>
      <w:r>
        <w:rPr>
          <w:rFonts w:cs="Times New Roman"/>
          <w:sz w:val="24"/>
          <w:szCs w:val="24"/>
          <w:lang w:val="ru-RU"/>
        </w:rPr>
        <w:t xml:space="preserve"> и сопереживания, социального и эмоционального интеллекта, воспитание гуманных чувств и отношений. План мероприятий Года защитника Отечества предусматривал взаимодействие со всеми участниками образовательных отношений.</w:t>
      </w:r>
    </w:p>
    <w:p w:rsidR="005D0D72" w:rsidRDefault="00AB79F9">
      <w:pPr>
        <w:spacing w:before="280" w:after="28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/>
          <w:b/>
          <w:sz w:val="24"/>
          <w:szCs w:val="24"/>
          <w:lang w:val="ru-RU"/>
        </w:rPr>
        <w:t>Организация работы образовательного у</w:t>
      </w:r>
      <w:r>
        <w:rPr>
          <w:rFonts w:cs="Times New Roman"/>
          <w:b/>
          <w:sz w:val="24"/>
          <w:szCs w:val="24"/>
          <w:lang w:val="ru-RU"/>
        </w:rPr>
        <w:t>чреждения в области сбережения здоровья</w:t>
      </w:r>
    </w:p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b/>
          <w:sz w:val="24"/>
          <w:szCs w:val="24"/>
          <w:lang w:val="ru-RU"/>
        </w:rPr>
        <w:t>воспитанников</w:t>
      </w:r>
      <w:r>
        <w:rPr>
          <w:rFonts w:cs="Times New Roman"/>
          <w:sz w:val="24"/>
          <w:szCs w:val="24"/>
          <w:lang w:val="ru-RU"/>
        </w:rPr>
        <w:t xml:space="preserve"> направлена на формирование у них устойчивого интереса к здоровому образу жизни через:</w:t>
      </w:r>
    </w:p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- формирование мотивации к ведению здорового образа жизни;</w:t>
      </w:r>
    </w:p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- создание условий и практических приемов ведения здорово</w:t>
      </w:r>
      <w:r>
        <w:rPr>
          <w:rFonts w:cs="Times New Roman"/>
          <w:sz w:val="24"/>
          <w:szCs w:val="24"/>
          <w:lang w:val="ru-RU"/>
        </w:rPr>
        <w:t>го образа жизни, в том числе через систему физкультурно-массовых и спортивных мероприятий;</w:t>
      </w:r>
    </w:p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Система организации здоровьесозидающей работы предусматривает в режиме дня</w:t>
      </w:r>
    </w:p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проведение обязательных мероприятий: утреннюю гимнастику, дневную и вечернюю прогулок, орг</w:t>
      </w:r>
      <w:r>
        <w:rPr>
          <w:rFonts w:cs="Times New Roman"/>
          <w:sz w:val="24"/>
          <w:szCs w:val="24"/>
          <w:lang w:val="ru-RU"/>
        </w:rPr>
        <w:t xml:space="preserve">анизацию и проведение закаливающих процедур и систематических занятий по физическому развитию. </w:t>
      </w:r>
    </w:p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markdown-word"/>
          <w:rFonts w:eastAsia="Arial" w:cs="Times New Roman"/>
          <w:color w:val="333333"/>
          <w:spacing w:val="-2"/>
          <w:sz w:val="24"/>
          <w:szCs w:val="24"/>
          <w:shd w:val="clear" w:color="auto" w:fill="FFFFFF"/>
          <w:lang w:val="ru-RU" w:eastAsia="ru-RU"/>
        </w:rPr>
        <w:t xml:space="preserve">Педагоги </w:t>
      </w:r>
      <w:r>
        <w:rPr>
          <w:rStyle w:val="markdown-word"/>
          <w:rFonts w:eastAsia="Times New Roman" w:cs="Times New Roman"/>
          <w:spacing w:val="-2"/>
          <w:sz w:val="24"/>
          <w:szCs w:val="24"/>
          <w:shd w:val="clear" w:color="auto" w:fill="FFFFFF"/>
          <w:lang w:val="ru-RU" w:eastAsia="ru-RU"/>
        </w:rPr>
        <w:t xml:space="preserve"> и инструктор по физической культуре используют в своей деятельности здоровьесберегающие технологии, целью которых является обеспечение ребенку возможн</w:t>
      </w:r>
      <w:r>
        <w:rPr>
          <w:rStyle w:val="markdown-word"/>
          <w:rFonts w:eastAsia="Times New Roman" w:cs="Times New Roman"/>
          <w:spacing w:val="-2"/>
          <w:sz w:val="24"/>
          <w:szCs w:val="24"/>
          <w:shd w:val="clear" w:color="auto" w:fill="FFFFFF"/>
          <w:lang w:val="ru-RU" w:eastAsia="ru-RU"/>
        </w:rPr>
        <w:t>ости сохранения здоровья, формирование у него необходимых знаний, умений, навыков по здоровому образу жизни. Подвижные игры и игровые движения - естественные спутники жизни ребенка, обладающие великой воспитательной силой, формирующие физические и личностн</w:t>
      </w:r>
      <w:r>
        <w:rPr>
          <w:rStyle w:val="markdown-word"/>
          <w:rFonts w:eastAsia="Times New Roman" w:cs="Times New Roman"/>
          <w:spacing w:val="-2"/>
          <w:sz w:val="24"/>
          <w:szCs w:val="24"/>
          <w:shd w:val="clear" w:color="auto" w:fill="FFFFFF"/>
          <w:lang w:val="ru-RU" w:eastAsia="ru-RU"/>
        </w:rPr>
        <w:t xml:space="preserve">ые качества ребенка. Педагоги применяют народные подвижные игры и игровые подражательные движения, как на физкультурных занятиях, так и во всех режимных моментах; используем народные подвижные игры в </w:t>
      </w:r>
      <w:r>
        <w:rPr>
          <w:rStyle w:val="markdown-word"/>
          <w:rFonts w:eastAsia="Times New Roman" w:cs="Times New Roman"/>
          <w:spacing w:val="-2"/>
          <w:sz w:val="24"/>
          <w:szCs w:val="24"/>
          <w:shd w:val="clear" w:color="auto" w:fill="FFFFFF"/>
          <w:lang w:val="ru-RU" w:eastAsia="ru-RU"/>
        </w:rPr>
        <w:lastRenderedPageBreak/>
        <w:t>дыхательной гимнастике, оздоровительной аэробике, стретч</w:t>
      </w:r>
      <w:r>
        <w:rPr>
          <w:rStyle w:val="markdown-word"/>
          <w:rFonts w:eastAsia="Times New Roman" w:cs="Times New Roman"/>
          <w:spacing w:val="-2"/>
          <w:sz w:val="24"/>
          <w:szCs w:val="24"/>
          <w:shd w:val="clear" w:color="auto" w:fill="FFFFFF"/>
          <w:lang w:val="ru-RU" w:eastAsia="ru-RU"/>
        </w:rPr>
        <w:t>инг в игровой форме, фольклор при проведении игрового массажа, закаливающих процедур, в утренней гимнастике и в самостоятельной детской деятельности. Валеологические знания, массаж, стретчинг в игровой форме приучают ребенка сознательно относиться к своему</w:t>
      </w:r>
      <w:r>
        <w:rPr>
          <w:rStyle w:val="markdown-word"/>
          <w:rFonts w:eastAsia="Times New Roman" w:cs="Times New Roman"/>
          <w:spacing w:val="-2"/>
          <w:sz w:val="24"/>
          <w:szCs w:val="24"/>
          <w:shd w:val="clear" w:color="auto" w:fill="FFFFFF"/>
          <w:lang w:val="ru-RU" w:eastAsia="ru-RU"/>
        </w:rPr>
        <w:t xml:space="preserve"> здоровью; утренняя гимнастика, бег, физкультурные занятия, аэробика, дыхательные упражнения - к ежедневным занятиям физической культурой, народные подвижные игры способствуют развитию речи, физических качеств,</w:t>
      </w:r>
      <w:r>
        <w:rPr>
          <w:rStyle w:val="markdown-word"/>
          <w:rFonts w:eastAsia="Times New Roman" w:cs="Times New Roman"/>
          <w:color w:val="000000"/>
          <w:spacing w:val="-2"/>
          <w:sz w:val="24"/>
          <w:szCs w:val="24"/>
          <w:shd w:val="clear" w:color="auto" w:fill="FFFFFF"/>
          <w:lang w:val="ru-RU" w:eastAsia="ru-RU"/>
        </w:rPr>
        <w:t xml:space="preserve"> </w:t>
      </w:r>
      <w:r>
        <w:rPr>
          <w:rStyle w:val="markdown-word"/>
          <w:rFonts w:eastAsia="Arial" w:cs="Times New Roman"/>
          <w:color w:val="000000"/>
          <w:spacing w:val="-2"/>
          <w:sz w:val="24"/>
          <w:szCs w:val="24"/>
          <w:shd w:val="clear" w:color="auto" w:fill="FFFFFF"/>
          <w:lang w:val="ru-RU" w:eastAsia="ru-RU"/>
        </w:rPr>
        <w:t xml:space="preserve">создают широкие возможности для двигательной </w:t>
      </w:r>
      <w:r>
        <w:rPr>
          <w:rStyle w:val="markdown-word"/>
          <w:rFonts w:eastAsia="Arial" w:cs="Times New Roman"/>
          <w:color w:val="000000"/>
          <w:spacing w:val="-2"/>
          <w:sz w:val="24"/>
          <w:szCs w:val="24"/>
          <w:shd w:val="clear" w:color="auto" w:fill="FFFFFF"/>
          <w:lang w:val="ru-RU" w:eastAsia="ru-RU"/>
        </w:rPr>
        <w:t>активности детей; инструктор по физической культуре проводит занятия с детьми, организует совместно с воспитателями спортивные игры в помещении и на воздухе, спортивные праздники. Инструктор варьирует нагрузку в соответствии с состоянием и темпом физическо</w:t>
      </w:r>
      <w:r>
        <w:rPr>
          <w:rStyle w:val="markdown-word"/>
          <w:rFonts w:eastAsia="Arial" w:cs="Times New Roman"/>
          <w:color w:val="000000"/>
          <w:spacing w:val="-2"/>
          <w:sz w:val="24"/>
          <w:szCs w:val="24"/>
          <w:shd w:val="clear" w:color="auto" w:fill="FFFFFF"/>
          <w:lang w:val="ru-RU" w:eastAsia="ru-RU"/>
        </w:rPr>
        <w:t>го развития ребенка и наблюдений за их самочувствием.</w:t>
      </w:r>
    </w:p>
    <w:p w:rsidR="005D0D72" w:rsidRDefault="005D0D72">
      <w:pPr>
        <w:spacing w:before="280" w:after="280"/>
        <w:rPr>
          <w:rStyle w:val="markdown-word"/>
          <w:rFonts w:ascii="Times New Roman" w:eastAsia="Arial" w:hAnsi="Times New Roman" w:cs="Times New Roman"/>
          <w:color w:val="333333"/>
          <w:spacing w:val="-2"/>
          <w:shd w:val="clear" w:color="auto" w:fill="FFFFFF"/>
          <w:lang w:val="ru-RU" w:eastAsia="ru-RU"/>
        </w:rPr>
      </w:pPr>
    </w:p>
    <w:p w:rsidR="005D0D72" w:rsidRDefault="00AB79F9">
      <w:pPr>
        <w:spacing w:before="280" w:after="280"/>
        <w:jc w:val="center"/>
        <w:rPr>
          <w:rFonts w:cstheme="minorHAnsi"/>
          <w:b/>
          <w:sz w:val="28"/>
          <w:szCs w:val="28"/>
          <w:lang w:val="ru-RU"/>
        </w:rPr>
      </w:pPr>
      <w:r>
        <w:rPr>
          <w:rFonts w:cstheme="minorHAnsi"/>
          <w:b/>
          <w:sz w:val="28"/>
          <w:szCs w:val="28"/>
          <w:lang w:val="ru-RU"/>
        </w:rPr>
        <w:t>Оценка содержания и качества подготовки воспитанников дошкольной группы ЦО «Рождественская школа»</w:t>
      </w:r>
    </w:p>
    <w:p w:rsidR="005D0D72" w:rsidRDefault="00AB79F9">
      <w:pPr>
        <w:shd w:val="clear" w:color="auto" w:fill="FFFFFF"/>
        <w:suppressAutoHyphens w:val="0"/>
        <w:spacing w:before="280" w:after="280"/>
        <w:rPr>
          <w:rFonts w:eastAsia="Times New Roman" w:cstheme="minorHAnsi"/>
          <w:color w:val="34343C"/>
          <w:sz w:val="24"/>
          <w:szCs w:val="24"/>
          <w:lang w:val="ru-RU" w:eastAsia="ru-RU"/>
        </w:rPr>
      </w:pPr>
      <w:r>
        <w:rPr>
          <w:rFonts w:eastAsia="Times New Roman" w:cstheme="minorHAnsi"/>
          <w:color w:val="34343C"/>
          <w:sz w:val="24"/>
          <w:szCs w:val="24"/>
          <w:lang w:val="ru-RU" w:eastAsia="ru-RU"/>
        </w:rPr>
        <w:t>Содержание образовательной программы дошкольной группы соответствует основным положениям возрастной пси</w:t>
      </w:r>
      <w:r>
        <w:rPr>
          <w:rFonts w:eastAsia="Times New Roman" w:cstheme="minorHAnsi"/>
          <w:color w:val="34343C"/>
          <w:sz w:val="24"/>
          <w:szCs w:val="24"/>
          <w:lang w:val="ru-RU" w:eastAsia="ru-RU"/>
        </w:rPr>
        <w:t>хологии и дошкольной педагогики. Формами организац</w:t>
      </w:r>
      <w:r>
        <w:rPr>
          <w:rFonts w:eastAsia="Times New Roman" w:cstheme="minorHAnsi"/>
          <w:color w:val="34343C"/>
          <w:sz w:val="24"/>
          <w:szCs w:val="24"/>
          <w:lang w:val="ru-RU" w:eastAsia="ru-RU"/>
        </w:rPr>
        <w:t>и</w:t>
      </w:r>
      <w:r>
        <w:rPr>
          <w:rFonts w:eastAsia="Times New Roman" w:cstheme="minorHAnsi"/>
          <w:color w:val="34343C"/>
          <w:sz w:val="24"/>
          <w:szCs w:val="24"/>
          <w:lang w:val="ru-RU" w:eastAsia="ru-RU"/>
        </w:rPr>
        <w:t>ипедагогического процесса являются:</w:t>
      </w:r>
    </w:p>
    <w:p w:rsidR="005D0D72" w:rsidRDefault="00AB79F9">
      <w:pPr>
        <w:shd w:val="clear" w:color="auto" w:fill="FFFFFF"/>
        <w:tabs>
          <w:tab w:val="left" w:pos="5928"/>
        </w:tabs>
        <w:suppressAutoHyphens w:val="0"/>
        <w:spacing w:before="280" w:after="280"/>
        <w:rPr>
          <w:rFonts w:eastAsia="Times New Roman" w:cstheme="minorHAnsi"/>
          <w:color w:val="34343C"/>
          <w:sz w:val="24"/>
          <w:szCs w:val="24"/>
          <w:lang w:val="ru-RU" w:eastAsia="ru-RU"/>
        </w:rPr>
      </w:pPr>
      <w:r>
        <w:rPr>
          <w:rFonts w:ascii="Symbol" w:eastAsia="Symbol" w:hAnsi="Symbol" w:cs="Symbol"/>
          <w:color w:val="34343C"/>
          <w:sz w:val="24"/>
          <w:szCs w:val="24"/>
          <w:lang w:eastAsia="ru-RU"/>
        </w:rPr>
        <w:sym w:font="Symbol" w:char="F0B7"/>
      </w:r>
      <w:r>
        <w:rPr>
          <w:rFonts w:eastAsia="Times New Roman" w:cstheme="minorHAnsi"/>
          <w:color w:val="34343C"/>
          <w:sz w:val="24"/>
          <w:szCs w:val="24"/>
          <w:lang w:val="ru-RU" w:eastAsia="ru-RU"/>
        </w:rPr>
        <w:t xml:space="preserve"> занятие – организованная образовательная деятельность;</w:t>
      </w:r>
      <w:r>
        <w:rPr>
          <w:rFonts w:eastAsia="Times New Roman" w:cstheme="minorHAnsi"/>
          <w:color w:val="34343C"/>
          <w:sz w:val="24"/>
          <w:szCs w:val="24"/>
          <w:lang w:val="ru-RU" w:eastAsia="ru-RU"/>
        </w:rPr>
        <w:tab/>
      </w:r>
    </w:p>
    <w:p w:rsidR="005D0D72" w:rsidRDefault="00AB79F9">
      <w:pPr>
        <w:shd w:val="clear" w:color="auto" w:fill="FFFFFF"/>
        <w:suppressAutoHyphens w:val="0"/>
        <w:spacing w:before="280" w:after="280"/>
        <w:rPr>
          <w:rFonts w:eastAsia="Times New Roman" w:cstheme="minorHAnsi"/>
          <w:color w:val="34343C"/>
          <w:sz w:val="24"/>
          <w:szCs w:val="24"/>
          <w:lang w:val="ru-RU" w:eastAsia="ru-RU"/>
        </w:rPr>
      </w:pPr>
      <w:r>
        <w:rPr>
          <w:rFonts w:ascii="Symbol" w:eastAsia="Symbol" w:hAnsi="Symbol" w:cs="Symbol"/>
          <w:color w:val="34343C"/>
          <w:sz w:val="24"/>
          <w:szCs w:val="24"/>
          <w:lang w:eastAsia="ru-RU"/>
        </w:rPr>
        <w:sym w:font="Symbol" w:char="F0B7"/>
      </w:r>
      <w:r>
        <w:rPr>
          <w:rFonts w:eastAsia="Times New Roman" w:cstheme="minorHAnsi"/>
          <w:color w:val="34343C"/>
          <w:sz w:val="24"/>
          <w:szCs w:val="24"/>
          <w:lang w:val="ru-RU" w:eastAsia="ru-RU"/>
        </w:rPr>
        <w:t xml:space="preserve"> образовательная деятельность в режимных моментах;</w:t>
      </w:r>
    </w:p>
    <w:p w:rsidR="005D0D72" w:rsidRDefault="00AB79F9">
      <w:pPr>
        <w:shd w:val="clear" w:color="auto" w:fill="FFFFFF"/>
        <w:suppressAutoHyphens w:val="0"/>
        <w:spacing w:before="280" w:after="280"/>
        <w:rPr>
          <w:rFonts w:eastAsia="Times New Roman" w:cstheme="minorHAnsi"/>
          <w:color w:val="34343C"/>
          <w:sz w:val="24"/>
          <w:szCs w:val="24"/>
          <w:lang w:val="ru-RU" w:eastAsia="ru-RU"/>
        </w:rPr>
      </w:pPr>
      <w:r>
        <w:rPr>
          <w:rFonts w:ascii="Symbol" w:eastAsia="Symbol" w:hAnsi="Symbol" w:cs="Symbol"/>
          <w:color w:val="34343C"/>
          <w:sz w:val="24"/>
          <w:szCs w:val="24"/>
          <w:lang w:eastAsia="ru-RU"/>
        </w:rPr>
        <w:sym w:font="Symbol" w:char="F0B7"/>
      </w:r>
      <w:r>
        <w:rPr>
          <w:rFonts w:eastAsia="Times New Roman" w:cstheme="minorHAnsi"/>
          <w:color w:val="34343C"/>
          <w:sz w:val="24"/>
          <w:szCs w:val="24"/>
          <w:lang w:val="ru-RU" w:eastAsia="ru-RU"/>
        </w:rPr>
        <w:t xml:space="preserve"> самостоятельная деятельность;</w:t>
      </w:r>
    </w:p>
    <w:p w:rsidR="005D0D72" w:rsidRDefault="00AB79F9">
      <w:pPr>
        <w:shd w:val="clear" w:color="auto" w:fill="FFFFFF"/>
        <w:suppressAutoHyphens w:val="0"/>
        <w:spacing w:before="280" w:after="280"/>
        <w:rPr>
          <w:rFonts w:eastAsia="Times New Roman" w:cstheme="minorHAnsi"/>
          <w:color w:val="34343C"/>
          <w:sz w:val="24"/>
          <w:szCs w:val="24"/>
          <w:lang w:val="ru-RU" w:eastAsia="ru-RU"/>
        </w:rPr>
      </w:pPr>
      <w:r>
        <w:rPr>
          <w:rFonts w:eastAsia="Times New Roman" w:cstheme="minorHAnsi"/>
          <w:color w:val="34343C"/>
          <w:sz w:val="24"/>
          <w:szCs w:val="24"/>
          <w:lang w:val="ru-RU" w:eastAsia="ru-RU"/>
        </w:rPr>
        <w:t>Занятия организуются в соот</w:t>
      </w:r>
      <w:r>
        <w:rPr>
          <w:rFonts w:eastAsia="Times New Roman" w:cstheme="minorHAnsi"/>
          <w:color w:val="34343C"/>
          <w:sz w:val="24"/>
          <w:szCs w:val="24"/>
          <w:lang w:val="ru-RU" w:eastAsia="ru-RU"/>
        </w:rPr>
        <w:t>ветствии с учебным планом сетками занятий.</w:t>
      </w:r>
    </w:p>
    <w:p w:rsidR="005D0D72" w:rsidRDefault="00AB79F9">
      <w:pPr>
        <w:shd w:val="clear" w:color="auto" w:fill="FFFFFF"/>
        <w:suppressAutoHyphens w:val="0"/>
        <w:spacing w:before="280" w:after="280"/>
        <w:rPr>
          <w:rFonts w:eastAsia="Times New Roman" w:cstheme="minorHAnsi"/>
          <w:color w:val="34343C"/>
          <w:sz w:val="24"/>
          <w:szCs w:val="24"/>
          <w:lang w:val="ru-RU" w:eastAsia="ru-RU"/>
        </w:rPr>
      </w:pPr>
      <w:r>
        <w:rPr>
          <w:rFonts w:eastAsia="Times New Roman" w:cstheme="minorHAnsi"/>
          <w:color w:val="34343C"/>
          <w:sz w:val="24"/>
          <w:szCs w:val="24"/>
          <w:lang w:val="ru-RU" w:eastAsia="ru-RU"/>
        </w:rPr>
        <w:t>Образовательная деятельность строилась по комплексно-тематическому принципу на основе интеграции образовательных областей. Работа над темой велась как на занят</w:t>
      </w:r>
      <w:r>
        <w:rPr>
          <w:rFonts w:eastAsia="Times New Roman" w:cstheme="minorHAnsi"/>
          <w:color w:val="34343C"/>
          <w:sz w:val="24"/>
          <w:szCs w:val="24"/>
          <w:lang w:val="ru-RU" w:eastAsia="ru-RU"/>
        </w:rPr>
        <w:t>и</w:t>
      </w:r>
      <w:r>
        <w:rPr>
          <w:rFonts w:eastAsia="Times New Roman" w:cstheme="minorHAnsi"/>
          <w:color w:val="34343C"/>
          <w:sz w:val="24"/>
          <w:szCs w:val="24"/>
          <w:lang w:val="ru-RU" w:eastAsia="ru-RU"/>
        </w:rPr>
        <w:t>ях, так и в процессе режимных моментов и самостоятель</w:t>
      </w:r>
      <w:r>
        <w:rPr>
          <w:rFonts w:eastAsia="Times New Roman" w:cstheme="minorHAnsi"/>
          <w:color w:val="34343C"/>
          <w:sz w:val="24"/>
          <w:szCs w:val="24"/>
          <w:lang w:val="ru-RU" w:eastAsia="ru-RU"/>
        </w:rPr>
        <w:t>ной деятельности детей в об</w:t>
      </w:r>
      <w:r>
        <w:rPr>
          <w:rFonts w:eastAsia="Times New Roman" w:cstheme="minorHAnsi"/>
          <w:color w:val="34343C"/>
          <w:sz w:val="24"/>
          <w:szCs w:val="24"/>
          <w:lang w:val="ru-RU" w:eastAsia="ru-RU"/>
        </w:rPr>
        <w:t>о</w:t>
      </w:r>
      <w:r>
        <w:rPr>
          <w:rFonts w:eastAsia="Times New Roman" w:cstheme="minorHAnsi"/>
          <w:color w:val="34343C"/>
          <w:sz w:val="24"/>
          <w:szCs w:val="24"/>
          <w:lang w:val="ru-RU" w:eastAsia="ru-RU"/>
        </w:rPr>
        <w:t>гащенных по теме развивающих центрах. Количество занятий и их длительность</w:t>
      </w:r>
      <w:bookmarkStart w:id="2" w:name="_GoBack_Копия_1_Копия_1"/>
      <w:bookmarkEnd w:id="2"/>
      <w:r>
        <w:rPr>
          <w:rFonts w:eastAsia="Times New Roman" w:cstheme="minorHAnsi"/>
          <w:color w:val="34343C"/>
          <w:sz w:val="24"/>
          <w:szCs w:val="24"/>
          <w:lang w:val="ru-RU" w:eastAsia="ru-RU"/>
        </w:rPr>
        <w:t>опр</w:t>
      </w:r>
      <w:r>
        <w:rPr>
          <w:rFonts w:eastAsia="Times New Roman" w:cstheme="minorHAnsi"/>
          <w:color w:val="34343C"/>
          <w:sz w:val="24"/>
          <w:szCs w:val="24"/>
          <w:lang w:val="ru-RU" w:eastAsia="ru-RU"/>
        </w:rPr>
        <w:t>е</w:t>
      </w:r>
      <w:r>
        <w:rPr>
          <w:rFonts w:eastAsia="Times New Roman" w:cstheme="minorHAnsi"/>
          <w:color w:val="34343C"/>
          <w:sz w:val="24"/>
          <w:szCs w:val="24"/>
          <w:lang w:val="ru-RU" w:eastAsia="ru-RU"/>
        </w:rPr>
        <w:t>делены таблицей 6.6 СанПиН 1.2.3685-21 и зависят от возраста ребенка.</w:t>
      </w:r>
    </w:p>
    <w:p w:rsidR="005D0D72" w:rsidRDefault="00AB79F9">
      <w:pPr>
        <w:shd w:val="clear" w:color="auto" w:fill="FFFFFF"/>
        <w:suppressAutoHyphens w:val="0"/>
        <w:spacing w:before="280" w:after="280"/>
        <w:rPr>
          <w:rFonts w:eastAsia="Times New Roman" w:cstheme="minorHAnsi"/>
          <w:color w:val="34343C"/>
          <w:sz w:val="24"/>
          <w:szCs w:val="24"/>
          <w:lang w:val="ru-RU" w:eastAsia="ru-RU"/>
        </w:rPr>
      </w:pPr>
      <w:r>
        <w:rPr>
          <w:rFonts w:eastAsia="Times New Roman" w:cstheme="minorHAnsi"/>
          <w:color w:val="34343C"/>
          <w:sz w:val="24"/>
          <w:szCs w:val="24"/>
          <w:lang w:val="ru-RU" w:eastAsia="ru-RU"/>
        </w:rPr>
        <w:t>Реализация ОП строилась в соответствии с образовательными областями:</w:t>
      </w:r>
    </w:p>
    <w:p w:rsidR="005D0D72" w:rsidRDefault="00AB79F9">
      <w:pPr>
        <w:shd w:val="clear" w:color="auto" w:fill="FFFFFF"/>
        <w:suppressAutoHyphens w:val="0"/>
        <w:spacing w:before="280" w:after="280"/>
        <w:rPr>
          <w:rFonts w:eastAsia="Times New Roman" w:cstheme="minorHAnsi"/>
          <w:color w:val="34343C"/>
          <w:sz w:val="24"/>
          <w:szCs w:val="24"/>
          <w:lang w:val="ru-RU" w:eastAsia="ru-RU"/>
        </w:rPr>
      </w:pPr>
      <w:r>
        <w:rPr>
          <w:rFonts w:ascii="Symbol" w:eastAsia="Symbol" w:hAnsi="Symbol" w:cs="Symbol"/>
          <w:color w:val="34343C"/>
          <w:sz w:val="24"/>
          <w:szCs w:val="24"/>
          <w:lang w:eastAsia="ru-RU"/>
        </w:rPr>
        <w:sym w:font="Symbol" w:char="F0B7"/>
      </w:r>
      <w:r>
        <w:rPr>
          <w:rFonts w:eastAsia="Times New Roman" w:cstheme="minorHAnsi"/>
          <w:color w:val="34343C"/>
          <w:sz w:val="24"/>
          <w:szCs w:val="24"/>
          <w:lang w:val="ru-RU" w:eastAsia="ru-RU"/>
        </w:rPr>
        <w:t xml:space="preserve"> «Физическ</w:t>
      </w:r>
      <w:r>
        <w:rPr>
          <w:rFonts w:eastAsia="Times New Roman" w:cstheme="minorHAnsi"/>
          <w:color w:val="34343C"/>
          <w:sz w:val="24"/>
          <w:szCs w:val="24"/>
          <w:lang w:val="ru-RU" w:eastAsia="ru-RU"/>
        </w:rPr>
        <w:t>ое развитие»;</w:t>
      </w:r>
    </w:p>
    <w:p w:rsidR="005D0D72" w:rsidRDefault="00AB79F9">
      <w:pPr>
        <w:shd w:val="clear" w:color="auto" w:fill="FFFFFF"/>
        <w:suppressAutoHyphens w:val="0"/>
        <w:spacing w:before="280" w:after="280"/>
        <w:rPr>
          <w:rFonts w:eastAsia="Times New Roman" w:cstheme="minorHAnsi"/>
          <w:color w:val="34343C"/>
          <w:sz w:val="24"/>
          <w:szCs w:val="24"/>
          <w:lang w:val="ru-RU" w:eastAsia="ru-RU"/>
        </w:rPr>
      </w:pPr>
      <w:r>
        <w:rPr>
          <w:rFonts w:ascii="Symbol" w:eastAsia="Symbol" w:hAnsi="Symbol" w:cs="Symbol"/>
          <w:color w:val="34343C"/>
          <w:sz w:val="24"/>
          <w:szCs w:val="24"/>
          <w:lang w:eastAsia="ru-RU"/>
        </w:rPr>
        <w:sym w:font="Symbol" w:char="F0B7"/>
      </w:r>
      <w:r>
        <w:rPr>
          <w:rFonts w:eastAsia="Times New Roman" w:cstheme="minorHAnsi"/>
          <w:color w:val="34343C"/>
          <w:sz w:val="24"/>
          <w:szCs w:val="24"/>
          <w:lang w:val="ru-RU" w:eastAsia="ru-RU"/>
        </w:rPr>
        <w:t xml:space="preserve"> «Социально-коммуникативное развитие»;</w:t>
      </w:r>
    </w:p>
    <w:p w:rsidR="005D0D72" w:rsidRDefault="00AB79F9">
      <w:pPr>
        <w:shd w:val="clear" w:color="auto" w:fill="FFFFFF"/>
        <w:suppressAutoHyphens w:val="0"/>
        <w:spacing w:before="280" w:after="280"/>
        <w:rPr>
          <w:rFonts w:eastAsia="Times New Roman" w:cstheme="minorHAnsi"/>
          <w:color w:val="34343C"/>
          <w:sz w:val="24"/>
          <w:szCs w:val="24"/>
          <w:lang w:val="ru-RU" w:eastAsia="ru-RU"/>
        </w:rPr>
      </w:pPr>
      <w:r>
        <w:rPr>
          <w:rFonts w:ascii="Symbol" w:eastAsia="Symbol" w:hAnsi="Symbol" w:cs="Symbol"/>
          <w:color w:val="34343C"/>
          <w:sz w:val="24"/>
          <w:szCs w:val="24"/>
          <w:lang w:eastAsia="ru-RU"/>
        </w:rPr>
        <w:sym w:font="Symbol" w:char="F0B7"/>
      </w:r>
      <w:r>
        <w:rPr>
          <w:rFonts w:eastAsia="Times New Roman" w:cstheme="minorHAnsi"/>
          <w:color w:val="34343C"/>
          <w:sz w:val="24"/>
          <w:szCs w:val="24"/>
          <w:lang w:val="ru-RU" w:eastAsia="ru-RU"/>
        </w:rPr>
        <w:t xml:space="preserve"> «Познавательное развитие»;</w:t>
      </w:r>
    </w:p>
    <w:p w:rsidR="005D0D72" w:rsidRDefault="00AB79F9">
      <w:pPr>
        <w:shd w:val="clear" w:color="auto" w:fill="FFFFFF"/>
        <w:suppressAutoHyphens w:val="0"/>
        <w:spacing w:before="280" w:after="280"/>
        <w:rPr>
          <w:rFonts w:eastAsia="Times New Roman" w:cstheme="minorHAnsi"/>
          <w:color w:val="34343C"/>
          <w:sz w:val="24"/>
          <w:szCs w:val="24"/>
          <w:lang w:val="ru-RU" w:eastAsia="ru-RU"/>
        </w:rPr>
      </w:pPr>
      <w:r>
        <w:rPr>
          <w:rFonts w:ascii="Symbol" w:eastAsia="Symbol" w:hAnsi="Symbol" w:cs="Symbol"/>
          <w:color w:val="34343C"/>
          <w:sz w:val="24"/>
          <w:szCs w:val="24"/>
          <w:lang w:eastAsia="ru-RU"/>
        </w:rPr>
        <w:sym w:font="Symbol" w:char="F0B7"/>
      </w:r>
      <w:r>
        <w:rPr>
          <w:rFonts w:eastAsia="Times New Roman" w:cstheme="minorHAnsi"/>
          <w:color w:val="34343C"/>
          <w:sz w:val="24"/>
          <w:szCs w:val="24"/>
          <w:lang w:val="ru-RU" w:eastAsia="ru-RU"/>
        </w:rPr>
        <w:t xml:space="preserve"> «Художественно-эстетическое развитие»;</w:t>
      </w:r>
    </w:p>
    <w:p w:rsidR="005D0D72" w:rsidRDefault="00AB79F9">
      <w:pPr>
        <w:shd w:val="clear" w:color="auto" w:fill="FFFFFF"/>
        <w:suppressAutoHyphens w:val="0"/>
        <w:spacing w:before="280" w:after="280"/>
        <w:rPr>
          <w:rFonts w:eastAsia="Times New Roman" w:cstheme="minorHAnsi"/>
          <w:color w:val="34343C"/>
          <w:sz w:val="24"/>
          <w:szCs w:val="24"/>
          <w:lang w:val="ru-RU" w:eastAsia="ru-RU"/>
        </w:rPr>
      </w:pPr>
      <w:r>
        <w:rPr>
          <w:rFonts w:ascii="Symbol" w:eastAsia="Symbol" w:hAnsi="Symbol" w:cs="Symbol"/>
          <w:color w:val="34343C"/>
          <w:sz w:val="24"/>
          <w:szCs w:val="24"/>
          <w:lang w:eastAsia="ru-RU"/>
        </w:rPr>
        <w:sym w:font="Symbol" w:char="F0B7"/>
      </w:r>
      <w:r>
        <w:rPr>
          <w:rFonts w:eastAsia="Times New Roman" w:cstheme="minorHAnsi"/>
          <w:color w:val="34343C"/>
          <w:sz w:val="24"/>
          <w:szCs w:val="24"/>
          <w:lang w:val="ru-RU" w:eastAsia="ru-RU"/>
        </w:rPr>
        <w:t xml:space="preserve"> «Речевое развитие».</w:t>
      </w:r>
    </w:p>
    <w:p w:rsidR="005D0D72" w:rsidRDefault="00AB79F9">
      <w:pPr>
        <w:spacing w:before="280" w:after="280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 xml:space="preserve">Обследование воспитанников групп детей дошкольного возраста с 6 до 7 лет на предмет оценки сформированности предпосылок к учебной деятельности. </w:t>
      </w:r>
    </w:p>
    <w:p w:rsidR="005D0D72" w:rsidRDefault="00AB79F9">
      <w:pPr>
        <w:spacing w:before="280" w:after="280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Результаты обследования группы 6-7 лет</w:t>
      </w:r>
    </w:p>
    <w:tbl>
      <w:tblPr>
        <w:tblW w:w="957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393"/>
        <w:gridCol w:w="2395"/>
        <w:gridCol w:w="2396"/>
        <w:gridCol w:w="2387"/>
      </w:tblGrid>
      <w:tr w:rsidR="005D0D72" w:rsidRPr="00AB79F9">
        <w:tc>
          <w:tcPr>
            <w:tcW w:w="2392" w:type="dxa"/>
          </w:tcPr>
          <w:p w:rsidR="005D0D72" w:rsidRDefault="00AB79F9">
            <w:pPr>
              <w:spacing w:after="280"/>
              <w:jc w:val="center"/>
              <w:rPr>
                <w:rFonts w:eastAsia="Calibri" w:cstheme="minorHAnsi"/>
                <w:sz w:val="24"/>
                <w:szCs w:val="24"/>
                <w:lang w:val="ru-RU"/>
              </w:rPr>
            </w:pPr>
            <w:r>
              <w:rPr>
                <w:rFonts w:eastAsia="Calibri" w:cstheme="minorHAnsi"/>
                <w:sz w:val="24"/>
                <w:szCs w:val="24"/>
                <w:lang w:val="ru-RU"/>
              </w:rPr>
              <w:t>готовность к школьному обучению</w:t>
            </w:r>
          </w:p>
          <w:p w:rsidR="005D0D72" w:rsidRDefault="00AB79F9">
            <w:pPr>
              <w:spacing w:before="280"/>
              <w:jc w:val="center"/>
              <w:rPr>
                <w:rFonts w:eastAsia="Calibri" w:cstheme="minorHAnsi"/>
                <w:sz w:val="24"/>
                <w:szCs w:val="24"/>
                <w:lang w:val="ru-RU"/>
              </w:rPr>
            </w:pPr>
            <w:r>
              <w:rPr>
                <w:rFonts w:eastAsia="Calibri" w:cstheme="minorHAnsi"/>
                <w:sz w:val="24"/>
                <w:szCs w:val="24"/>
                <w:lang w:val="ru-RU"/>
              </w:rPr>
              <w:t>чел/%</w:t>
            </w:r>
          </w:p>
        </w:tc>
        <w:tc>
          <w:tcPr>
            <w:tcW w:w="2395" w:type="dxa"/>
          </w:tcPr>
          <w:p w:rsidR="005D0D72" w:rsidRDefault="00AB79F9">
            <w:pPr>
              <w:spacing w:after="280"/>
              <w:jc w:val="center"/>
              <w:rPr>
                <w:rFonts w:eastAsia="Calibri" w:cstheme="minorHAnsi"/>
                <w:sz w:val="24"/>
                <w:szCs w:val="24"/>
                <w:lang w:val="ru-RU"/>
              </w:rPr>
            </w:pPr>
            <w:r>
              <w:rPr>
                <w:rFonts w:eastAsia="Calibri" w:cstheme="minorHAnsi"/>
                <w:sz w:val="24"/>
                <w:szCs w:val="24"/>
                <w:lang w:val="ru-RU"/>
              </w:rPr>
              <w:t>условная</w:t>
            </w:r>
          </w:p>
          <w:p w:rsidR="005D0D72" w:rsidRDefault="00AB79F9">
            <w:pPr>
              <w:spacing w:before="280" w:after="280"/>
              <w:jc w:val="center"/>
              <w:rPr>
                <w:rFonts w:eastAsia="Calibri" w:cstheme="minorHAnsi"/>
                <w:sz w:val="24"/>
                <w:szCs w:val="24"/>
                <w:lang w:val="ru-RU"/>
              </w:rPr>
            </w:pPr>
            <w:r>
              <w:rPr>
                <w:rFonts w:eastAsia="Calibri" w:cstheme="minorHAnsi"/>
                <w:sz w:val="24"/>
                <w:szCs w:val="24"/>
                <w:lang w:val="ru-RU"/>
              </w:rPr>
              <w:t>готовность к школьному об</w:t>
            </w:r>
            <w:r>
              <w:rPr>
                <w:rFonts w:eastAsia="Calibri" w:cstheme="minorHAnsi"/>
                <w:sz w:val="24"/>
                <w:szCs w:val="24"/>
                <w:lang w:val="ru-RU"/>
              </w:rPr>
              <w:t>учению</w:t>
            </w:r>
          </w:p>
          <w:p w:rsidR="005D0D72" w:rsidRDefault="00AB79F9">
            <w:pPr>
              <w:spacing w:before="280"/>
              <w:jc w:val="center"/>
              <w:rPr>
                <w:rFonts w:eastAsia="Calibri" w:cstheme="minorHAnsi"/>
                <w:sz w:val="24"/>
                <w:szCs w:val="24"/>
                <w:lang w:val="ru-RU"/>
              </w:rPr>
            </w:pPr>
            <w:r>
              <w:rPr>
                <w:rFonts w:eastAsia="Calibri" w:cstheme="minorHAnsi"/>
                <w:sz w:val="24"/>
                <w:szCs w:val="24"/>
                <w:lang w:val="ru-RU"/>
              </w:rPr>
              <w:t>чел/%</w:t>
            </w:r>
          </w:p>
        </w:tc>
        <w:tc>
          <w:tcPr>
            <w:tcW w:w="2396" w:type="dxa"/>
          </w:tcPr>
          <w:p w:rsidR="005D0D72" w:rsidRDefault="00AB79F9">
            <w:pPr>
              <w:spacing w:after="280"/>
              <w:jc w:val="center"/>
              <w:rPr>
                <w:rFonts w:eastAsia="Calibri" w:cstheme="minorHAnsi"/>
                <w:sz w:val="24"/>
                <w:szCs w:val="24"/>
                <w:lang w:val="ru-RU"/>
              </w:rPr>
            </w:pPr>
            <w:r>
              <w:rPr>
                <w:rFonts w:eastAsia="Calibri" w:cstheme="minorHAnsi"/>
                <w:sz w:val="24"/>
                <w:szCs w:val="24"/>
                <w:lang w:val="ru-RU"/>
              </w:rPr>
              <w:t>условная</w:t>
            </w:r>
          </w:p>
          <w:p w:rsidR="005D0D72" w:rsidRDefault="00AB79F9">
            <w:pPr>
              <w:spacing w:before="280" w:after="280"/>
              <w:jc w:val="center"/>
              <w:rPr>
                <w:rFonts w:eastAsia="Calibri" w:cstheme="minorHAnsi"/>
                <w:sz w:val="24"/>
                <w:szCs w:val="24"/>
                <w:lang w:val="ru-RU"/>
              </w:rPr>
            </w:pPr>
            <w:r>
              <w:rPr>
                <w:rFonts w:eastAsia="Calibri" w:cstheme="minorHAnsi"/>
                <w:sz w:val="24"/>
                <w:szCs w:val="24"/>
                <w:lang w:val="ru-RU"/>
              </w:rPr>
              <w:t>неготовность к школьному обучению</w:t>
            </w:r>
          </w:p>
          <w:p w:rsidR="005D0D72" w:rsidRDefault="00AB79F9">
            <w:pPr>
              <w:spacing w:before="280"/>
              <w:jc w:val="center"/>
              <w:rPr>
                <w:rFonts w:eastAsia="Calibri" w:cstheme="minorHAnsi"/>
                <w:sz w:val="24"/>
                <w:szCs w:val="24"/>
                <w:lang w:val="ru-RU"/>
              </w:rPr>
            </w:pPr>
            <w:r>
              <w:rPr>
                <w:rFonts w:eastAsia="Calibri" w:cstheme="minorHAnsi"/>
                <w:sz w:val="24"/>
                <w:szCs w:val="24"/>
                <w:lang w:val="ru-RU"/>
              </w:rPr>
              <w:t>чел/%</w:t>
            </w:r>
          </w:p>
        </w:tc>
        <w:tc>
          <w:tcPr>
            <w:tcW w:w="2387" w:type="dxa"/>
          </w:tcPr>
          <w:p w:rsidR="005D0D72" w:rsidRDefault="00AB79F9">
            <w:pPr>
              <w:spacing w:after="280"/>
              <w:jc w:val="center"/>
              <w:rPr>
                <w:rFonts w:eastAsia="Calibri" w:cstheme="minorHAnsi"/>
                <w:sz w:val="24"/>
                <w:szCs w:val="24"/>
                <w:lang w:val="ru-RU"/>
              </w:rPr>
            </w:pPr>
            <w:r>
              <w:rPr>
                <w:rFonts w:eastAsia="Calibri" w:cstheme="minorHAnsi"/>
                <w:sz w:val="24"/>
                <w:szCs w:val="24"/>
                <w:lang w:val="ru-RU"/>
              </w:rPr>
              <w:t>неготовность к школьному обучению</w:t>
            </w:r>
          </w:p>
          <w:p w:rsidR="005D0D72" w:rsidRDefault="00AB79F9">
            <w:pPr>
              <w:spacing w:before="280"/>
              <w:jc w:val="center"/>
              <w:rPr>
                <w:rFonts w:eastAsia="Calibri" w:cstheme="minorHAnsi"/>
                <w:sz w:val="24"/>
                <w:szCs w:val="24"/>
                <w:lang w:val="ru-RU"/>
              </w:rPr>
            </w:pPr>
            <w:r>
              <w:rPr>
                <w:rFonts w:eastAsia="Calibri" w:cstheme="minorHAnsi"/>
                <w:sz w:val="24"/>
                <w:szCs w:val="24"/>
                <w:lang w:val="ru-RU"/>
              </w:rPr>
              <w:t>чел/%</w:t>
            </w:r>
          </w:p>
        </w:tc>
      </w:tr>
      <w:tr w:rsidR="005D0D72">
        <w:tc>
          <w:tcPr>
            <w:tcW w:w="2392" w:type="dxa"/>
          </w:tcPr>
          <w:p w:rsidR="005D0D72" w:rsidRDefault="00AB79F9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  <w:lang w:val="ru-RU"/>
              </w:rPr>
              <w:t>4/100</w:t>
            </w:r>
            <w:r>
              <w:rPr>
                <w:rFonts w:eastAsia="Calibri" w:cstheme="minorHAnsi"/>
                <w:sz w:val="24"/>
                <w:szCs w:val="24"/>
              </w:rPr>
              <w:t>%</w:t>
            </w:r>
          </w:p>
        </w:tc>
        <w:tc>
          <w:tcPr>
            <w:tcW w:w="2395" w:type="dxa"/>
          </w:tcPr>
          <w:p w:rsidR="005D0D72" w:rsidRDefault="00AB79F9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</w:t>
            </w:r>
          </w:p>
        </w:tc>
        <w:tc>
          <w:tcPr>
            <w:tcW w:w="2396" w:type="dxa"/>
          </w:tcPr>
          <w:p w:rsidR="005D0D72" w:rsidRDefault="00AB79F9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</w:t>
            </w:r>
          </w:p>
        </w:tc>
        <w:tc>
          <w:tcPr>
            <w:tcW w:w="2387" w:type="dxa"/>
          </w:tcPr>
          <w:p w:rsidR="005D0D72" w:rsidRDefault="00AB79F9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</w:t>
            </w:r>
          </w:p>
        </w:tc>
      </w:tr>
    </w:tbl>
    <w:p w:rsidR="005D0D72" w:rsidRDefault="005D0D72">
      <w:pPr>
        <w:spacing w:before="280" w:after="280"/>
        <w:rPr>
          <w:rFonts w:cstheme="minorHAnsi"/>
          <w:sz w:val="24"/>
          <w:szCs w:val="24"/>
        </w:rPr>
      </w:pPr>
    </w:p>
    <w:p w:rsidR="005D0D72" w:rsidRDefault="00AB79F9">
      <w:pPr>
        <w:shd w:val="clear" w:color="auto" w:fill="FFFFFF"/>
        <w:spacing w:before="280" w:after="280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cstheme="minorHAnsi"/>
          <w:sz w:val="24"/>
          <w:szCs w:val="24"/>
          <w:lang w:val="ru-RU"/>
        </w:rPr>
        <w:t xml:space="preserve">Диагностическая работа по выявлению уровня развития воспитанников проводится в три этапа: сентябрь – первичная диагностика, декабрь – </w:t>
      </w:r>
      <w:r>
        <w:rPr>
          <w:rFonts w:cstheme="minorHAnsi"/>
          <w:sz w:val="24"/>
          <w:szCs w:val="24"/>
          <w:lang w:val="ru-RU"/>
        </w:rPr>
        <w:t>промежуточная диагностика, май – итоговая диагностика.</w:t>
      </w:r>
      <w:r>
        <w:rPr>
          <w:rFonts w:cstheme="minorHAnsi"/>
          <w:sz w:val="24"/>
          <w:szCs w:val="24"/>
          <w:shd w:val="clear" w:color="auto" w:fill="FFFFFF"/>
          <w:lang w:val="ru-RU"/>
        </w:rPr>
        <w:t xml:space="preserve">Для проведения </w:t>
      </w:r>
      <w:r>
        <w:rPr>
          <w:rFonts w:eastAsia="Times New Roman" w:cstheme="minorHAnsi"/>
          <w:sz w:val="24"/>
          <w:szCs w:val="24"/>
          <w:lang w:val="ru-RU" w:eastAsia="ru-RU"/>
        </w:rPr>
        <w:t>диагностики педагог использовала произвольные формы на основе малоформализованных диагностических методов: наблюдение, свободные беседы, анализ продуктов детской деятельности,  специальны</w:t>
      </w:r>
      <w:r>
        <w:rPr>
          <w:rFonts w:eastAsia="Times New Roman" w:cstheme="minorHAnsi"/>
          <w:sz w:val="24"/>
          <w:szCs w:val="24"/>
          <w:lang w:val="ru-RU" w:eastAsia="ru-RU"/>
        </w:rPr>
        <w:t>е диагностические ситуации, дополнительные методики по образовательным областям. Для фиксации результатов диагностики были использованы карты наблюдения и диагностики.</w:t>
      </w:r>
    </w:p>
    <w:p w:rsidR="005D0D72" w:rsidRDefault="00AB79F9">
      <w:pPr>
        <w:spacing w:before="280" w:after="280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 xml:space="preserve">Основная первичная диагностика проводилась с  9  по  23 сентября. </w:t>
      </w:r>
    </w:p>
    <w:p w:rsidR="005D0D72" w:rsidRDefault="00AB79F9">
      <w:pPr>
        <w:spacing w:before="280" w:after="280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Цель первичной диагно</w:t>
      </w:r>
      <w:r>
        <w:rPr>
          <w:rFonts w:cstheme="minorHAnsi"/>
          <w:sz w:val="24"/>
          <w:szCs w:val="24"/>
          <w:lang w:val="ru-RU"/>
        </w:rPr>
        <w:t>стики:  выявить стартовые условия (исходный уровень развития), определить проблемные сферы, сформулировать цели, разработать проект образовательной деятельности на год.</w:t>
      </w:r>
    </w:p>
    <w:p w:rsidR="005D0D72" w:rsidRDefault="00AB79F9">
      <w:pPr>
        <w:spacing w:before="280" w:after="280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Промежуточная диагностика проводилась  в середине учебного года (декабрь)</w:t>
      </w:r>
    </w:p>
    <w:p w:rsidR="005D0D72" w:rsidRDefault="00AB79F9">
      <w:pPr>
        <w:spacing w:before="280" w:after="280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Сроки проведе</w:t>
      </w:r>
      <w:r>
        <w:rPr>
          <w:rFonts w:cstheme="minorHAnsi"/>
          <w:sz w:val="24"/>
          <w:szCs w:val="24"/>
          <w:lang w:val="ru-RU"/>
        </w:rPr>
        <w:t xml:space="preserve">ния – с 1 по 17 декабря.  </w:t>
      </w:r>
    </w:p>
    <w:p w:rsidR="005D0D72" w:rsidRDefault="00AB79F9">
      <w:pPr>
        <w:spacing w:before="280" w:after="280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Цель промежуточной диагностики: оценить правильность выбранной стратегии образования, выявить динамику.</w:t>
      </w:r>
    </w:p>
    <w:p w:rsidR="005D0D72" w:rsidRDefault="00AB79F9">
      <w:pPr>
        <w:shd w:val="clear" w:color="auto" w:fill="FFFFFF"/>
        <w:suppressAutoHyphens w:val="0"/>
        <w:spacing w:before="280" w:after="280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>
        <w:rPr>
          <w:rFonts w:cstheme="minorHAnsi"/>
          <w:sz w:val="24"/>
          <w:szCs w:val="24"/>
          <w:lang w:val="ru-RU"/>
        </w:rPr>
        <w:t xml:space="preserve"> Цель итоговой диагностики:</w:t>
      </w:r>
      <w:r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 xml:space="preserve"> оценить степень решения поставленных задач, и опред</w:t>
      </w:r>
      <w:r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е</w:t>
      </w:r>
      <w:r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лить перспективы дальнейшей деятельности.</w:t>
      </w:r>
    </w:p>
    <w:p w:rsidR="005D0D72" w:rsidRDefault="00AB79F9">
      <w:pPr>
        <w:spacing w:before="280" w:after="280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. Р</w:t>
      </w:r>
      <w:r>
        <w:rPr>
          <w:rFonts w:cstheme="minorHAnsi"/>
          <w:sz w:val="24"/>
          <w:szCs w:val="24"/>
          <w:lang w:val="ru-RU"/>
        </w:rPr>
        <w:t>езультаты качества освоения ОП на конец 2025 года выглядят следующим образом:</w:t>
      </w:r>
    </w:p>
    <w:tbl>
      <w:tblPr>
        <w:tblW w:w="965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825"/>
        <w:gridCol w:w="847"/>
        <w:gridCol w:w="824"/>
        <w:gridCol w:w="847"/>
        <w:gridCol w:w="825"/>
        <w:gridCol w:w="848"/>
        <w:gridCol w:w="825"/>
        <w:gridCol w:w="848"/>
        <w:gridCol w:w="1073"/>
        <w:gridCol w:w="892"/>
      </w:tblGrid>
      <w:tr w:rsidR="005D0D72">
        <w:trPr>
          <w:trHeight w:val="428"/>
        </w:trPr>
        <w:tc>
          <w:tcPr>
            <w:tcW w:w="1824" w:type="dxa"/>
            <w:vMerge w:val="restart"/>
          </w:tcPr>
          <w:p w:rsidR="005D0D72" w:rsidRDefault="00AB79F9">
            <w:pPr>
              <w:suppressAutoHyphens w:val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color w:val="34343C"/>
                <w:sz w:val="24"/>
                <w:szCs w:val="24"/>
                <w:shd w:val="clear" w:color="auto" w:fill="FFFFFF"/>
                <w:lang w:val="ru-RU"/>
              </w:rPr>
              <w:t>Показатель</w:t>
            </w:r>
          </w:p>
        </w:tc>
        <w:tc>
          <w:tcPr>
            <w:tcW w:w="1671" w:type="dxa"/>
            <w:gridSpan w:val="2"/>
          </w:tcPr>
          <w:p w:rsidR="005D0D72" w:rsidRDefault="00AB79F9">
            <w:pPr>
              <w:shd w:val="clear" w:color="auto" w:fill="FFFFFF"/>
              <w:suppressAutoHyphens w:val="0"/>
              <w:spacing w:after="280"/>
              <w:rPr>
                <w:rFonts w:eastAsia="Times New Roman" w:cstheme="minorHAnsi"/>
                <w:color w:val="34343C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34343C"/>
                <w:sz w:val="24"/>
                <w:szCs w:val="24"/>
                <w:lang w:val="ru-RU" w:eastAsia="ru-RU"/>
              </w:rPr>
              <w:t>Выше</w:t>
            </w:r>
          </w:p>
          <w:p w:rsidR="005D0D72" w:rsidRDefault="00AB79F9">
            <w:pPr>
              <w:shd w:val="clear" w:color="auto" w:fill="FFFFFF"/>
              <w:suppressAutoHyphens w:val="0"/>
              <w:spacing w:before="280" w:after="280"/>
              <w:rPr>
                <w:rFonts w:eastAsia="Times New Roman" w:cstheme="minorHAnsi"/>
                <w:color w:val="34343C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34343C"/>
                <w:sz w:val="24"/>
                <w:szCs w:val="24"/>
                <w:lang w:val="ru-RU" w:eastAsia="ru-RU"/>
              </w:rPr>
              <w:t>нормы</w:t>
            </w:r>
          </w:p>
          <w:p w:rsidR="005D0D72" w:rsidRDefault="005D0D72">
            <w:pPr>
              <w:suppressAutoHyphens w:val="0"/>
              <w:spacing w:before="28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672" w:type="dxa"/>
            <w:gridSpan w:val="2"/>
          </w:tcPr>
          <w:p w:rsidR="005D0D72" w:rsidRDefault="00AB79F9">
            <w:pPr>
              <w:suppressAutoHyphens w:val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  <w:lang w:val="ru-RU"/>
              </w:rPr>
              <w:t>Норма</w:t>
            </w:r>
          </w:p>
        </w:tc>
        <w:tc>
          <w:tcPr>
            <w:tcW w:w="1673" w:type="dxa"/>
            <w:gridSpan w:val="2"/>
          </w:tcPr>
          <w:p w:rsidR="005D0D72" w:rsidRDefault="00AB79F9">
            <w:pPr>
              <w:suppressAutoHyphens w:val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  <w:lang w:val="ru-RU"/>
              </w:rPr>
              <w:t>Ниже нормы</w:t>
            </w:r>
          </w:p>
        </w:tc>
        <w:tc>
          <w:tcPr>
            <w:tcW w:w="1921" w:type="dxa"/>
            <w:gridSpan w:val="2"/>
          </w:tcPr>
          <w:p w:rsidR="005D0D72" w:rsidRDefault="00AB79F9">
            <w:pPr>
              <w:suppressAutoHyphens w:val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892" w:type="dxa"/>
            <w:vMerge w:val="restart"/>
          </w:tcPr>
          <w:p w:rsidR="005D0D72" w:rsidRDefault="005D0D72">
            <w:pPr>
              <w:suppressAutoHyphens w:val="0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D0D72">
        <w:trPr>
          <w:trHeight w:val="376"/>
        </w:trPr>
        <w:tc>
          <w:tcPr>
            <w:tcW w:w="1824" w:type="dxa"/>
            <w:vMerge/>
          </w:tcPr>
          <w:p w:rsidR="005D0D72" w:rsidRDefault="005D0D72">
            <w:pPr>
              <w:suppressAutoHyphens w:val="0"/>
              <w:rPr>
                <w:rFonts w:eastAsia="Calibri" w:cstheme="minorHAnsi"/>
                <w:color w:val="34343C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7" w:type="dxa"/>
          </w:tcPr>
          <w:p w:rsidR="005D0D72" w:rsidRDefault="00AB79F9">
            <w:pPr>
              <w:suppressAutoHyphens w:val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824" w:type="dxa"/>
          </w:tcPr>
          <w:p w:rsidR="005D0D72" w:rsidRDefault="00AB79F9">
            <w:pPr>
              <w:suppressAutoHyphens w:val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  <w:lang w:val="ru-RU"/>
              </w:rPr>
              <w:t>%</w:t>
            </w:r>
          </w:p>
        </w:tc>
        <w:tc>
          <w:tcPr>
            <w:tcW w:w="847" w:type="dxa"/>
          </w:tcPr>
          <w:p w:rsidR="005D0D72" w:rsidRDefault="00AB79F9">
            <w:pPr>
              <w:suppressAutoHyphens w:val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825" w:type="dxa"/>
          </w:tcPr>
          <w:p w:rsidR="005D0D72" w:rsidRDefault="00AB79F9">
            <w:pPr>
              <w:suppressAutoHyphens w:val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  <w:lang w:val="ru-RU"/>
              </w:rPr>
              <w:t>%</w:t>
            </w:r>
          </w:p>
        </w:tc>
        <w:tc>
          <w:tcPr>
            <w:tcW w:w="848" w:type="dxa"/>
          </w:tcPr>
          <w:p w:rsidR="005D0D72" w:rsidRDefault="00AB79F9">
            <w:pPr>
              <w:suppressAutoHyphens w:val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825" w:type="dxa"/>
          </w:tcPr>
          <w:p w:rsidR="005D0D72" w:rsidRDefault="00AB79F9">
            <w:pPr>
              <w:suppressAutoHyphens w:val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  <w:lang w:val="ru-RU"/>
              </w:rPr>
              <w:t>%</w:t>
            </w:r>
          </w:p>
        </w:tc>
        <w:tc>
          <w:tcPr>
            <w:tcW w:w="848" w:type="dxa"/>
          </w:tcPr>
          <w:p w:rsidR="005D0D72" w:rsidRDefault="00AB79F9">
            <w:pPr>
              <w:suppressAutoHyphens w:val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1073" w:type="dxa"/>
          </w:tcPr>
          <w:p w:rsidR="005D0D72" w:rsidRDefault="00AB79F9">
            <w:pPr>
              <w:suppressAutoHyphens w:val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  <w:lang w:val="ru-RU"/>
              </w:rPr>
              <w:t>% в пред</w:t>
            </w:r>
            <w:r>
              <w:rPr>
                <w:rFonts w:eastAsia="Calibri" w:cstheme="minorHAnsi"/>
                <w:sz w:val="24"/>
                <w:szCs w:val="24"/>
                <w:lang w:val="ru-RU"/>
              </w:rPr>
              <w:t>е</w:t>
            </w:r>
            <w:r>
              <w:rPr>
                <w:rFonts w:eastAsia="Calibri" w:cstheme="minorHAnsi"/>
                <w:sz w:val="24"/>
                <w:szCs w:val="24"/>
                <w:lang w:val="ru-RU"/>
              </w:rPr>
              <w:t>лах нормы</w:t>
            </w:r>
          </w:p>
        </w:tc>
        <w:tc>
          <w:tcPr>
            <w:tcW w:w="892" w:type="dxa"/>
            <w:vMerge/>
          </w:tcPr>
          <w:p w:rsidR="005D0D72" w:rsidRDefault="005D0D72">
            <w:pPr>
              <w:suppressAutoHyphens w:val="0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D0D72">
        <w:tc>
          <w:tcPr>
            <w:tcW w:w="1824" w:type="dxa"/>
          </w:tcPr>
          <w:p w:rsidR="005D0D72" w:rsidRDefault="00AB79F9">
            <w:pPr>
              <w:shd w:val="clear" w:color="auto" w:fill="FFFFFF"/>
              <w:suppressAutoHyphens w:val="0"/>
              <w:spacing w:after="28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Уровень разв</w:t>
            </w: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и</w:t>
            </w: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lastRenderedPageBreak/>
              <w:t>тия воспита</w:t>
            </w: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н</w:t>
            </w: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ников в рамках</w:t>
            </w:r>
          </w:p>
          <w:p w:rsidR="005D0D72" w:rsidRDefault="00AB79F9">
            <w:pPr>
              <w:shd w:val="clear" w:color="auto" w:fill="FFFFFF"/>
              <w:suppressAutoHyphens w:val="0"/>
              <w:spacing w:before="280" w:after="28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целевых ор</w:t>
            </w: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и</w:t>
            </w: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ентиров</w:t>
            </w:r>
          </w:p>
          <w:p w:rsidR="005D0D72" w:rsidRDefault="005D0D72">
            <w:pPr>
              <w:suppressAutoHyphens w:val="0"/>
              <w:spacing w:before="280"/>
              <w:rPr>
                <w:rFonts w:eastAsia="Calibri" w:cstheme="minorHAnsi"/>
                <w:sz w:val="24"/>
                <w:szCs w:val="24"/>
                <w:lang w:val="ru-RU"/>
              </w:rPr>
            </w:pPr>
          </w:p>
        </w:tc>
        <w:tc>
          <w:tcPr>
            <w:tcW w:w="847" w:type="dxa"/>
          </w:tcPr>
          <w:p w:rsidR="005D0D72" w:rsidRDefault="00AB79F9">
            <w:pPr>
              <w:suppressAutoHyphens w:val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  <w:lang w:val="ru-RU"/>
              </w:rPr>
              <w:lastRenderedPageBreak/>
              <w:t>0</w:t>
            </w:r>
          </w:p>
        </w:tc>
        <w:tc>
          <w:tcPr>
            <w:tcW w:w="824" w:type="dxa"/>
          </w:tcPr>
          <w:p w:rsidR="005D0D72" w:rsidRDefault="00AB79F9">
            <w:pPr>
              <w:suppressAutoHyphens w:val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847" w:type="dxa"/>
          </w:tcPr>
          <w:p w:rsidR="005D0D72" w:rsidRDefault="00AB79F9">
            <w:pPr>
              <w:suppressAutoHyphens w:val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825" w:type="dxa"/>
          </w:tcPr>
          <w:p w:rsidR="005D0D72" w:rsidRDefault="00AB79F9">
            <w:pPr>
              <w:suppressAutoHyphens w:val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  <w:lang w:val="ru-RU"/>
              </w:rPr>
              <w:t>75</w:t>
            </w:r>
          </w:p>
        </w:tc>
        <w:tc>
          <w:tcPr>
            <w:tcW w:w="848" w:type="dxa"/>
          </w:tcPr>
          <w:p w:rsidR="005D0D72" w:rsidRDefault="00AB79F9">
            <w:pPr>
              <w:suppressAutoHyphens w:val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25" w:type="dxa"/>
          </w:tcPr>
          <w:p w:rsidR="005D0D72" w:rsidRDefault="00AB79F9">
            <w:pPr>
              <w:suppressAutoHyphens w:val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  <w:lang w:val="ru-RU"/>
              </w:rPr>
              <w:t>25</w:t>
            </w:r>
          </w:p>
        </w:tc>
        <w:tc>
          <w:tcPr>
            <w:tcW w:w="848" w:type="dxa"/>
          </w:tcPr>
          <w:p w:rsidR="005D0D72" w:rsidRDefault="00AB79F9">
            <w:pPr>
              <w:suppressAutoHyphens w:val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1073" w:type="dxa"/>
          </w:tcPr>
          <w:p w:rsidR="005D0D72" w:rsidRDefault="00AB79F9">
            <w:pPr>
              <w:suppressAutoHyphens w:val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  <w:lang w:val="ru-RU"/>
              </w:rPr>
              <w:t>75</w:t>
            </w:r>
          </w:p>
        </w:tc>
        <w:tc>
          <w:tcPr>
            <w:tcW w:w="892" w:type="dxa"/>
          </w:tcPr>
          <w:p w:rsidR="005D0D72" w:rsidRDefault="005D0D72">
            <w:pPr>
              <w:suppressAutoHyphens w:val="0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D0D72">
        <w:tc>
          <w:tcPr>
            <w:tcW w:w="1824" w:type="dxa"/>
          </w:tcPr>
          <w:p w:rsidR="005D0D72" w:rsidRDefault="00AB79F9">
            <w:pPr>
              <w:shd w:val="clear" w:color="auto" w:fill="FFFFFF"/>
              <w:suppressAutoHyphens w:val="0"/>
              <w:spacing w:after="28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lastRenderedPageBreak/>
              <w:t>Качество осв</w:t>
            </w: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о</w:t>
            </w: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ения образов</w:t>
            </w: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а</w:t>
            </w: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тельных обл</w:t>
            </w: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а</w:t>
            </w: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стей</w:t>
            </w:r>
          </w:p>
          <w:p w:rsidR="005D0D72" w:rsidRDefault="005D0D72">
            <w:pPr>
              <w:suppressAutoHyphens w:val="0"/>
              <w:spacing w:before="28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47" w:type="dxa"/>
          </w:tcPr>
          <w:p w:rsidR="005D0D72" w:rsidRDefault="00AB79F9">
            <w:pPr>
              <w:suppressAutoHyphens w:val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824" w:type="dxa"/>
          </w:tcPr>
          <w:p w:rsidR="005D0D72" w:rsidRDefault="00AB79F9">
            <w:pPr>
              <w:suppressAutoHyphens w:val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847" w:type="dxa"/>
          </w:tcPr>
          <w:p w:rsidR="005D0D72" w:rsidRDefault="00AB79F9">
            <w:pPr>
              <w:suppressAutoHyphens w:val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825" w:type="dxa"/>
          </w:tcPr>
          <w:p w:rsidR="005D0D72" w:rsidRDefault="00AB79F9">
            <w:pPr>
              <w:suppressAutoHyphens w:val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  <w:lang w:val="ru-RU"/>
              </w:rPr>
              <w:t>75</w:t>
            </w:r>
          </w:p>
        </w:tc>
        <w:tc>
          <w:tcPr>
            <w:tcW w:w="848" w:type="dxa"/>
          </w:tcPr>
          <w:p w:rsidR="005D0D72" w:rsidRDefault="00AB79F9">
            <w:pPr>
              <w:suppressAutoHyphens w:val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25" w:type="dxa"/>
          </w:tcPr>
          <w:p w:rsidR="005D0D72" w:rsidRDefault="00AB79F9">
            <w:pPr>
              <w:suppressAutoHyphens w:val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  <w:lang w:val="ru-RU"/>
              </w:rPr>
              <w:t>25</w:t>
            </w:r>
          </w:p>
        </w:tc>
        <w:tc>
          <w:tcPr>
            <w:tcW w:w="848" w:type="dxa"/>
          </w:tcPr>
          <w:p w:rsidR="005D0D72" w:rsidRDefault="00AB79F9">
            <w:pPr>
              <w:suppressAutoHyphens w:val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1073" w:type="dxa"/>
          </w:tcPr>
          <w:p w:rsidR="005D0D72" w:rsidRDefault="00AB79F9">
            <w:pPr>
              <w:suppressAutoHyphens w:val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  <w:lang w:val="ru-RU"/>
              </w:rPr>
              <w:t>75</w:t>
            </w:r>
          </w:p>
        </w:tc>
        <w:tc>
          <w:tcPr>
            <w:tcW w:w="892" w:type="dxa"/>
          </w:tcPr>
          <w:p w:rsidR="005D0D72" w:rsidRDefault="005D0D72">
            <w:pPr>
              <w:suppressAutoHyphens w:val="0"/>
              <w:spacing w:after="200"/>
              <w:rPr>
                <w:rFonts w:eastAsia="Calibri" w:cstheme="minorHAnsi"/>
                <w:sz w:val="24"/>
                <w:szCs w:val="24"/>
                <w:lang w:val="ru-RU"/>
              </w:rPr>
            </w:pPr>
          </w:p>
        </w:tc>
      </w:tr>
    </w:tbl>
    <w:p w:rsidR="005D0D72" w:rsidRDefault="005D0D72">
      <w:pPr>
        <w:shd w:val="clear" w:color="auto" w:fill="FFFFFF"/>
        <w:suppressAutoHyphens w:val="0"/>
        <w:spacing w:before="280" w:after="280"/>
        <w:rPr>
          <w:rFonts w:eastAsia="Times New Roman" w:cstheme="minorHAnsi"/>
          <w:sz w:val="24"/>
          <w:szCs w:val="24"/>
          <w:lang w:eastAsia="ru-RU"/>
        </w:rPr>
      </w:pPr>
    </w:p>
    <w:p w:rsidR="005D0D72" w:rsidRDefault="00AB79F9">
      <w:pPr>
        <w:shd w:val="clear" w:color="auto" w:fill="FFFFFF"/>
        <w:suppressAutoHyphens w:val="0"/>
        <w:spacing w:before="280" w:after="280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Результаты педагогического анализа показывают преобладаниедетей и средним уро</w:t>
      </w:r>
      <w:r>
        <w:rPr>
          <w:rFonts w:eastAsia="Times New Roman" w:cstheme="minorHAnsi"/>
          <w:sz w:val="24"/>
          <w:szCs w:val="24"/>
          <w:lang w:val="ru-RU" w:eastAsia="ru-RU"/>
        </w:rPr>
        <w:t>в</w:t>
      </w:r>
      <w:r>
        <w:rPr>
          <w:rFonts w:eastAsia="Times New Roman" w:cstheme="minorHAnsi"/>
          <w:sz w:val="24"/>
          <w:szCs w:val="24"/>
          <w:lang w:val="ru-RU" w:eastAsia="ru-RU"/>
        </w:rPr>
        <w:t xml:space="preserve">нями развития при прогрессирующей динамике на конец учебного года, что говорит о результативности </w:t>
      </w:r>
      <w:r>
        <w:rPr>
          <w:rFonts w:eastAsia="Times New Roman" w:cstheme="minorHAnsi"/>
          <w:sz w:val="24"/>
          <w:szCs w:val="24"/>
          <w:lang w:val="ru-RU" w:eastAsia="ru-RU"/>
        </w:rPr>
        <w:t>образовательной деятельности в дошкольной группе.</w:t>
      </w:r>
    </w:p>
    <w:p w:rsidR="005D0D72" w:rsidRDefault="00AB79F9">
      <w:pPr>
        <w:spacing w:before="280" w:after="280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Добиться данных результатов удалось благодаря индивидуальной работе с воспитанниками.</w:t>
      </w:r>
    </w:p>
    <w:p w:rsidR="005D0D72" w:rsidRDefault="00AB79F9">
      <w:pPr>
        <w:spacing w:before="280" w:after="280"/>
        <w:jc w:val="center"/>
        <w:rPr>
          <w:rFonts w:cstheme="minorHAnsi"/>
          <w:b/>
          <w:sz w:val="28"/>
          <w:szCs w:val="28"/>
          <w:lang w:val="ru-RU"/>
        </w:rPr>
      </w:pPr>
      <w:r>
        <w:rPr>
          <w:rFonts w:cstheme="minorHAnsi"/>
          <w:b/>
          <w:sz w:val="28"/>
          <w:szCs w:val="28"/>
          <w:lang w:val="ru-RU"/>
        </w:rPr>
        <w:t>Оценка организации учебного процесса</w:t>
      </w:r>
    </w:p>
    <w:p w:rsidR="005D0D72" w:rsidRDefault="00AB79F9">
      <w:pPr>
        <w:shd w:val="clear" w:color="auto" w:fill="FFFFFF"/>
        <w:suppressAutoHyphens w:val="0"/>
        <w:spacing w:before="280" w:after="280"/>
        <w:rPr>
          <w:rFonts w:eastAsia="Times New Roman" w:cstheme="minorHAnsi"/>
          <w:color w:val="34343C"/>
          <w:sz w:val="24"/>
          <w:szCs w:val="24"/>
          <w:lang w:val="ru-RU" w:eastAsia="ru-RU"/>
        </w:rPr>
      </w:pPr>
      <w:r>
        <w:rPr>
          <w:rFonts w:eastAsia="Times New Roman" w:cstheme="minorHAnsi"/>
          <w:color w:val="34343C"/>
          <w:sz w:val="24"/>
          <w:szCs w:val="24"/>
          <w:lang w:val="ru-RU" w:eastAsia="ru-RU"/>
        </w:rPr>
        <w:t>Организация воспитательно-образовательного процесса осуществляется на основании реж</w:t>
      </w:r>
      <w:r>
        <w:rPr>
          <w:rFonts w:eastAsia="Times New Roman" w:cstheme="minorHAnsi"/>
          <w:color w:val="34343C"/>
          <w:sz w:val="24"/>
          <w:szCs w:val="24"/>
          <w:lang w:val="ru-RU" w:eastAsia="ru-RU"/>
        </w:rPr>
        <w:t>има дня, сетки занятий, которые не превышают норм предельно допустимых нагрузок, соответствуют требованиям СанПиН и организуются педагогом дошкольной группы на основании перспективного и календарно-тематического планирования.</w:t>
      </w:r>
    </w:p>
    <w:p w:rsidR="005D0D72" w:rsidRDefault="00AB79F9">
      <w:pPr>
        <w:spacing w:before="280" w:after="280"/>
        <w:rPr>
          <w:rFonts w:cstheme="minorHAnsi"/>
          <w:sz w:val="24"/>
          <w:szCs w:val="24"/>
          <w:lang w:val="ru-RU"/>
        </w:rPr>
      </w:pPr>
      <w:r>
        <w:rPr>
          <w:rStyle w:val="markdown-word"/>
          <w:rFonts w:cstheme="minorHAnsi"/>
          <w:sz w:val="24"/>
          <w:szCs w:val="24"/>
          <w:lang w:val="ru-RU"/>
        </w:rPr>
        <w:t xml:space="preserve">С целью построения единой и </w:t>
      </w:r>
      <w:r>
        <w:rPr>
          <w:rStyle w:val="markdown-word"/>
          <w:rFonts w:cstheme="minorHAnsi"/>
          <w:sz w:val="24"/>
          <w:szCs w:val="24"/>
          <w:lang w:val="ru-RU"/>
        </w:rPr>
        <w:t>непрерывной системы по физическому развитию и оздоровлению детей педагог дошкольной группы  применяет в своей деятельности здоровьесберегающие технологии. Здоровьесберегающие технологии применяются ежедневно в зависимости от вида деятельности детей: динами</w:t>
      </w:r>
      <w:r>
        <w:rPr>
          <w:rStyle w:val="markdown-word"/>
          <w:rFonts w:cstheme="minorHAnsi"/>
          <w:sz w:val="24"/>
          <w:szCs w:val="24"/>
          <w:lang w:val="ru-RU"/>
        </w:rPr>
        <w:t>ческие паузы, гимнастика для глаз, профилактика плоскостопия, пальчиковая и дыхательная гимнастика, босохождение по дорожкам здоровья и т.д. Систематически  для родителей выставляется разнообразная информация по темам, касающимся здоровья детей.</w:t>
      </w:r>
    </w:p>
    <w:p w:rsidR="005D0D72" w:rsidRDefault="00AB79F9">
      <w:pPr>
        <w:spacing w:before="280" w:after="2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Результаты</w:t>
      </w:r>
      <w:r>
        <w:rPr>
          <w:rFonts w:cs="Times New Roman"/>
          <w:b/>
          <w:sz w:val="28"/>
          <w:szCs w:val="28"/>
          <w:lang w:val="ru-RU"/>
        </w:rPr>
        <w:t xml:space="preserve"> центра образования « Мышкинская школа»</w:t>
      </w:r>
    </w:p>
    <w:p w:rsidR="005D0D72" w:rsidRDefault="00AB79F9">
      <w:pPr>
        <w:spacing w:before="280" w:after="28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b/>
          <w:sz w:val="24"/>
          <w:szCs w:val="24"/>
          <w:lang w:val="ru-RU"/>
        </w:rPr>
        <w:t>Краткий анализ динамики результатов успеваемости и качества знаний.</w:t>
      </w:r>
    </w:p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  <w:lang w:val="ru-RU"/>
        </w:rPr>
        <w:t xml:space="preserve">Результаты освоения учащимися программы начального общего образования по показателю </w:t>
      </w:r>
      <w:r>
        <w:rPr>
          <w:rFonts w:cs="Times New Roman"/>
          <w:sz w:val="24"/>
          <w:szCs w:val="24"/>
        </w:rPr>
        <w:t>«успеваемость» в 2025 году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692"/>
        <w:gridCol w:w="759"/>
        <w:gridCol w:w="669"/>
        <w:gridCol w:w="669"/>
        <w:gridCol w:w="723"/>
        <w:gridCol w:w="415"/>
        <w:gridCol w:w="1018"/>
        <w:gridCol w:w="550"/>
        <w:gridCol w:w="797"/>
        <w:gridCol w:w="479"/>
        <w:gridCol w:w="837"/>
        <w:gridCol w:w="446"/>
        <w:gridCol w:w="869"/>
        <w:gridCol w:w="648"/>
      </w:tblGrid>
      <w:tr w:rsidR="005D0D72">
        <w:tc>
          <w:tcPr>
            <w:tcW w:w="691" w:type="dxa"/>
            <w:vMerge w:val="restart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759" w:type="dxa"/>
            <w:vMerge w:val="restart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Всего человек</w:t>
            </w:r>
          </w:p>
        </w:tc>
        <w:tc>
          <w:tcPr>
            <w:tcW w:w="1338" w:type="dxa"/>
            <w:gridSpan w:val="2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Из них успевают</w:t>
            </w:r>
          </w:p>
        </w:tc>
        <w:tc>
          <w:tcPr>
            <w:tcW w:w="2706" w:type="dxa"/>
            <w:gridSpan w:val="4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Окончили год</w:t>
            </w:r>
          </w:p>
        </w:tc>
        <w:tc>
          <w:tcPr>
            <w:tcW w:w="4076" w:type="dxa"/>
            <w:gridSpan w:val="6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Не успевают</w:t>
            </w:r>
          </w:p>
        </w:tc>
      </w:tr>
      <w:tr w:rsidR="005D0D72">
        <w:tc>
          <w:tcPr>
            <w:tcW w:w="691" w:type="dxa"/>
            <w:vMerge/>
          </w:tcPr>
          <w:p w:rsidR="005D0D72" w:rsidRDefault="005D0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/>
          </w:tcPr>
          <w:p w:rsidR="005D0D72" w:rsidRDefault="005D0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Кол-во 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lastRenderedPageBreak/>
              <w:t>чел.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lastRenderedPageBreak/>
              <w:t>% усп.</w:t>
            </w:r>
          </w:p>
        </w:tc>
        <w:tc>
          <w:tcPr>
            <w:tcW w:w="723" w:type="dxa"/>
          </w:tcPr>
          <w:p w:rsidR="005D0D72" w:rsidRDefault="00AB79F9">
            <w:pPr>
              <w:spacing w:after="28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Всего 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lastRenderedPageBreak/>
              <w:t>чел. с отм. «5»</w:t>
            </w:r>
          </w:p>
          <w:p w:rsidR="005D0D72" w:rsidRDefault="00AB79F9">
            <w:pPr>
              <w:spacing w:before="28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(отлич)</w:t>
            </w:r>
          </w:p>
        </w:tc>
        <w:tc>
          <w:tcPr>
            <w:tcW w:w="415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lastRenderedPageBreak/>
              <w:t>%</w:t>
            </w:r>
          </w:p>
        </w:tc>
        <w:tc>
          <w:tcPr>
            <w:tcW w:w="1018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Всего чел.  с 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lastRenderedPageBreak/>
              <w:t>отм «4и5», включая отличников</w:t>
            </w:r>
          </w:p>
        </w:tc>
        <w:tc>
          <w:tcPr>
            <w:tcW w:w="550" w:type="dxa"/>
          </w:tcPr>
          <w:p w:rsidR="005D0D72" w:rsidRDefault="00AB79F9">
            <w:pPr>
              <w:spacing w:after="2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lastRenderedPageBreak/>
              <w:t>%</w:t>
            </w:r>
          </w:p>
          <w:p w:rsidR="005D0D72" w:rsidRDefault="00AB79F9">
            <w:pPr>
              <w:spacing w:before="2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lastRenderedPageBreak/>
              <w:t>Кач-ва знаний</w:t>
            </w:r>
          </w:p>
        </w:tc>
        <w:tc>
          <w:tcPr>
            <w:tcW w:w="79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lastRenderedPageBreak/>
              <w:t xml:space="preserve">Всего 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lastRenderedPageBreak/>
              <w:t>человек</w:t>
            </w:r>
          </w:p>
        </w:tc>
        <w:tc>
          <w:tcPr>
            <w:tcW w:w="47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lastRenderedPageBreak/>
              <w:t>%</w:t>
            </w:r>
          </w:p>
        </w:tc>
        <w:tc>
          <w:tcPr>
            <w:tcW w:w="83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Из них 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lastRenderedPageBreak/>
              <w:t>переведены условно с АЗ</w:t>
            </w:r>
          </w:p>
        </w:tc>
        <w:tc>
          <w:tcPr>
            <w:tcW w:w="446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lastRenderedPageBreak/>
              <w:t>%</w:t>
            </w:r>
          </w:p>
        </w:tc>
        <w:tc>
          <w:tcPr>
            <w:tcW w:w="86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Из них 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lastRenderedPageBreak/>
              <w:t>оставлены на второй год по заявл род</w:t>
            </w:r>
          </w:p>
        </w:tc>
        <w:tc>
          <w:tcPr>
            <w:tcW w:w="648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lastRenderedPageBreak/>
              <w:t>%</w:t>
            </w:r>
          </w:p>
        </w:tc>
      </w:tr>
      <w:tr w:rsidR="005D0D72">
        <w:tc>
          <w:tcPr>
            <w:tcW w:w="691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75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23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5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018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550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79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79" w:type="dxa"/>
          </w:tcPr>
          <w:p w:rsidR="005D0D72" w:rsidRDefault="005D0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46" w:type="dxa"/>
          </w:tcPr>
          <w:p w:rsidR="005D0D72" w:rsidRDefault="005D0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48" w:type="dxa"/>
          </w:tcPr>
          <w:p w:rsidR="005D0D72" w:rsidRDefault="005D0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0D72">
        <w:tc>
          <w:tcPr>
            <w:tcW w:w="691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5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23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415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018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550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79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79" w:type="dxa"/>
          </w:tcPr>
          <w:p w:rsidR="005D0D72" w:rsidRDefault="005D0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46" w:type="dxa"/>
          </w:tcPr>
          <w:p w:rsidR="005D0D72" w:rsidRDefault="005D0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48" w:type="dxa"/>
          </w:tcPr>
          <w:p w:rsidR="005D0D72" w:rsidRDefault="005D0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0D72">
        <w:tc>
          <w:tcPr>
            <w:tcW w:w="691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5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23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15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018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550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79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79" w:type="dxa"/>
          </w:tcPr>
          <w:p w:rsidR="005D0D72" w:rsidRDefault="005D0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46" w:type="dxa"/>
          </w:tcPr>
          <w:p w:rsidR="005D0D72" w:rsidRDefault="005D0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48" w:type="dxa"/>
          </w:tcPr>
          <w:p w:rsidR="005D0D72" w:rsidRDefault="005D0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0D72">
        <w:tc>
          <w:tcPr>
            <w:tcW w:w="691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75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161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161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23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415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018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550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79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79" w:type="dxa"/>
          </w:tcPr>
          <w:p w:rsidR="005D0D72" w:rsidRDefault="005D0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46" w:type="dxa"/>
          </w:tcPr>
          <w:p w:rsidR="005D0D72" w:rsidRDefault="005D0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48" w:type="dxa"/>
          </w:tcPr>
          <w:p w:rsidR="005D0D72" w:rsidRDefault="005D0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D0D72" w:rsidRDefault="005D0D72">
      <w:pPr>
        <w:spacing w:before="280" w:after="280"/>
        <w:rPr>
          <w:rFonts w:ascii="Times New Roman" w:hAnsi="Times New Roman" w:cs="Times New Roman"/>
          <w:sz w:val="24"/>
          <w:szCs w:val="24"/>
        </w:rPr>
      </w:pPr>
    </w:p>
    <w:p w:rsidR="005D0D72" w:rsidRDefault="00AB79F9">
      <w:pPr>
        <w:spacing w:before="280" w:after="2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Если сравнить результаты освоения обучающимися программы начального общего образования по показателю «успеваемость» в 2025 году с </w:t>
      </w:r>
      <w:r>
        <w:rPr>
          <w:rFonts w:cs="Times New Roman"/>
          <w:sz w:val="24"/>
          <w:szCs w:val="24"/>
          <w:lang w:val="ru-RU"/>
        </w:rPr>
        <w:t>результатами освоения учащимися программы начального общего образования по показателю «успеваемость» в 2024 году, то можно отметить, что образовательный результат стабильно положительный.</w:t>
      </w:r>
    </w:p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  <w:lang w:val="ru-RU"/>
        </w:rPr>
        <w:t>Результаты освоения учащимися программы основного общего образования</w:t>
      </w:r>
      <w:r>
        <w:rPr>
          <w:rFonts w:cs="Times New Roman"/>
          <w:sz w:val="24"/>
          <w:szCs w:val="24"/>
          <w:lang w:val="ru-RU"/>
        </w:rPr>
        <w:t xml:space="preserve"> по показателю </w:t>
      </w:r>
      <w:r>
        <w:rPr>
          <w:rFonts w:cs="Times New Roman"/>
          <w:sz w:val="24"/>
          <w:szCs w:val="24"/>
        </w:rPr>
        <w:t>«успеваемость» в 2025 году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692"/>
        <w:gridCol w:w="759"/>
        <w:gridCol w:w="669"/>
        <w:gridCol w:w="669"/>
        <w:gridCol w:w="723"/>
        <w:gridCol w:w="415"/>
        <w:gridCol w:w="1018"/>
        <w:gridCol w:w="550"/>
        <w:gridCol w:w="797"/>
        <w:gridCol w:w="479"/>
        <w:gridCol w:w="837"/>
        <w:gridCol w:w="446"/>
        <w:gridCol w:w="869"/>
        <w:gridCol w:w="648"/>
      </w:tblGrid>
      <w:tr w:rsidR="005D0D72">
        <w:tc>
          <w:tcPr>
            <w:tcW w:w="691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759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Всего человек</w:t>
            </w:r>
          </w:p>
        </w:tc>
        <w:tc>
          <w:tcPr>
            <w:tcW w:w="1338" w:type="dxa"/>
            <w:gridSpan w:val="2"/>
          </w:tcPr>
          <w:p w:rsidR="005D0D72" w:rsidRDefault="00AB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Из них успевают</w:t>
            </w:r>
          </w:p>
        </w:tc>
        <w:tc>
          <w:tcPr>
            <w:tcW w:w="2706" w:type="dxa"/>
            <w:gridSpan w:val="4"/>
          </w:tcPr>
          <w:p w:rsidR="005D0D72" w:rsidRDefault="00AB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Окончили год</w:t>
            </w:r>
          </w:p>
        </w:tc>
        <w:tc>
          <w:tcPr>
            <w:tcW w:w="4076" w:type="dxa"/>
            <w:gridSpan w:val="6"/>
          </w:tcPr>
          <w:p w:rsidR="005D0D72" w:rsidRDefault="00AB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Не успевают</w:t>
            </w:r>
          </w:p>
        </w:tc>
      </w:tr>
      <w:tr w:rsidR="005D0D72">
        <w:tc>
          <w:tcPr>
            <w:tcW w:w="691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Кол-во чел.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% усп.</w:t>
            </w:r>
          </w:p>
        </w:tc>
        <w:tc>
          <w:tcPr>
            <w:tcW w:w="723" w:type="dxa"/>
          </w:tcPr>
          <w:p w:rsidR="005D0D72" w:rsidRDefault="00AB79F9">
            <w:pPr>
              <w:spacing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Всего чел. С отм. «5»</w:t>
            </w:r>
          </w:p>
          <w:p w:rsidR="005D0D72" w:rsidRDefault="00AB79F9">
            <w:pPr>
              <w:spacing w:before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(отлич)</w:t>
            </w:r>
          </w:p>
        </w:tc>
        <w:tc>
          <w:tcPr>
            <w:tcW w:w="41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01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Всего чел.  С отм «4и5», включая отличников</w:t>
            </w:r>
          </w:p>
        </w:tc>
        <w:tc>
          <w:tcPr>
            <w:tcW w:w="550" w:type="dxa"/>
          </w:tcPr>
          <w:p w:rsidR="005D0D72" w:rsidRDefault="00AB79F9">
            <w:pPr>
              <w:spacing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%</w:t>
            </w:r>
          </w:p>
          <w:p w:rsidR="005D0D72" w:rsidRDefault="00AB79F9">
            <w:pPr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Кач-ва знаний</w:t>
            </w:r>
          </w:p>
        </w:tc>
        <w:tc>
          <w:tcPr>
            <w:tcW w:w="79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Всего человек</w:t>
            </w:r>
          </w:p>
        </w:tc>
        <w:tc>
          <w:tcPr>
            <w:tcW w:w="47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83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Из них переведены 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>условно с АЗ</w:t>
            </w:r>
          </w:p>
        </w:tc>
        <w:tc>
          <w:tcPr>
            <w:tcW w:w="446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8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Из них оставлены на второй год по заявл род</w:t>
            </w:r>
          </w:p>
        </w:tc>
        <w:tc>
          <w:tcPr>
            <w:tcW w:w="64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%</w:t>
            </w:r>
          </w:p>
        </w:tc>
      </w:tr>
      <w:tr w:rsidR="005D0D72">
        <w:tc>
          <w:tcPr>
            <w:tcW w:w="691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5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98</w:t>
            </w:r>
          </w:p>
        </w:tc>
        <w:tc>
          <w:tcPr>
            <w:tcW w:w="72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1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01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550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79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7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3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6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4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</w:tr>
      <w:tr w:rsidR="005D0D72">
        <w:tc>
          <w:tcPr>
            <w:tcW w:w="691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5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2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1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01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550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79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7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3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46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4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</w:tr>
      <w:tr w:rsidR="005D0D72">
        <w:tc>
          <w:tcPr>
            <w:tcW w:w="691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5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2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1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01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50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79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7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3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46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4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</w:tr>
      <w:tr w:rsidR="005D0D72">
        <w:tc>
          <w:tcPr>
            <w:tcW w:w="691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5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2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1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01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550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79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7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3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46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4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</w:tr>
      <w:tr w:rsidR="005D0D72">
        <w:tc>
          <w:tcPr>
            <w:tcW w:w="691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75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2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1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01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50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79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7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3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46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4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</w:tr>
      <w:tr w:rsidR="005D0D72">
        <w:tc>
          <w:tcPr>
            <w:tcW w:w="691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75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301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72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1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101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550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9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7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3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46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4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</w:tr>
    </w:tbl>
    <w:p w:rsidR="005D0D72" w:rsidRDefault="005D0D72">
      <w:pPr>
        <w:spacing w:before="280" w:after="280"/>
        <w:rPr>
          <w:rFonts w:ascii="Times New Roman" w:hAnsi="Times New Roman" w:cs="Times New Roman"/>
          <w:sz w:val="24"/>
          <w:szCs w:val="24"/>
        </w:rPr>
      </w:pPr>
    </w:p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lastRenderedPageBreak/>
        <w:t xml:space="preserve">Анализ данных, представленных в таблице, показывает, что в 2025 году с программой основного общего образования справились почти все учащиеся. </w:t>
      </w:r>
    </w:p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  <w:lang w:val="ru-RU"/>
        </w:rPr>
        <w:t xml:space="preserve">Результаты освоения учащимися программы среднего общего образования по показателю </w:t>
      </w:r>
      <w:r>
        <w:rPr>
          <w:rFonts w:cs="Times New Roman"/>
          <w:sz w:val="24"/>
          <w:szCs w:val="24"/>
        </w:rPr>
        <w:t>«успеваемость» в 2025 году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692"/>
        <w:gridCol w:w="759"/>
        <w:gridCol w:w="669"/>
        <w:gridCol w:w="669"/>
        <w:gridCol w:w="723"/>
        <w:gridCol w:w="415"/>
        <w:gridCol w:w="1018"/>
        <w:gridCol w:w="550"/>
        <w:gridCol w:w="797"/>
        <w:gridCol w:w="479"/>
        <w:gridCol w:w="837"/>
        <w:gridCol w:w="446"/>
        <w:gridCol w:w="869"/>
        <w:gridCol w:w="648"/>
      </w:tblGrid>
      <w:tr w:rsidR="005D0D72">
        <w:tc>
          <w:tcPr>
            <w:tcW w:w="691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759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Всего человек</w:t>
            </w:r>
          </w:p>
        </w:tc>
        <w:tc>
          <w:tcPr>
            <w:tcW w:w="1338" w:type="dxa"/>
            <w:gridSpan w:val="2"/>
          </w:tcPr>
          <w:p w:rsidR="005D0D72" w:rsidRDefault="00AB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Из них успевают</w:t>
            </w:r>
          </w:p>
        </w:tc>
        <w:tc>
          <w:tcPr>
            <w:tcW w:w="2706" w:type="dxa"/>
            <w:gridSpan w:val="4"/>
          </w:tcPr>
          <w:p w:rsidR="005D0D72" w:rsidRDefault="00AB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Окончили год</w:t>
            </w:r>
          </w:p>
        </w:tc>
        <w:tc>
          <w:tcPr>
            <w:tcW w:w="4076" w:type="dxa"/>
            <w:gridSpan w:val="6"/>
          </w:tcPr>
          <w:p w:rsidR="005D0D72" w:rsidRDefault="00AB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Не успевают</w:t>
            </w:r>
          </w:p>
        </w:tc>
      </w:tr>
      <w:tr w:rsidR="005D0D72">
        <w:tc>
          <w:tcPr>
            <w:tcW w:w="691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Кол-во чел.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% усп.</w:t>
            </w:r>
          </w:p>
        </w:tc>
        <w:tc>
          <w:tcPr>
            <w:tcW w:w="723" w:type="dxa"/>
          </w:tcPr>
          <w:p w:rsidR="005D0D72" w:rsidRDefault="00AB79F9">
            <w:pPr>
              <w:spacing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Всего чел. С отм. «5»</w:t>
            </w:r>
          </w:p>
          <w:p w:rsidR="005D0D72" w:rsidRDefault="00AB79F9">
            <w:pPr>
              <w:spacing w:before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(отлич)</w:t>
            </w:r>
          </w:p>
        </w:tc>
        <w:tc>
          <w:tcPr>
            <w:tcW w:w="41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01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Всего чел.  С отм «4и5», включая отличников</w:t>
            </w:r>
          </w:p>
        </w:tc>
        <w:tc>
          <w:tcPr>
            <w:tcW w:w="550" w:type="dxa"/>
          </w:tcPr>
          <w:p w:rsidR="005D0D72" w:rsidRDefault="00AB79F9">
            <w:pPr>
              <w:spacing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%</w:t>
            </w:r>
          </w:p>
          <w:p w:rsidR="005D0D72" w:rsidRDefault="00AB79F9">
            <w:pPr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Кач-ва знаний</w:t>
            </w:r>
          </w:p>
        </w:tc>
        <w:tc>
          <w:tcPr>
            <w:tcW w:w="79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Всего человек</w:t>
            </w:r>
          </w:p>
        </w:tc>
        <w:tc>
          <w:tcPr>
            <w:tcW w:w="47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83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Из них переведены условно с АЗ</w:t>
            </w:r>
          </w:p>
        </w:tc>
        <w:tc>
          <w:tcPr>
            <w:tcW w:w="446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8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Из 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>них оставлены на второй год по заявл род</w:t>
            </w:r>
          </w:p>
        </w:tc>
        <w:tc>
          <w:tcPr>
            <w:tcW w:w="64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%</w:t>
            </w:r>
          </w:p>
        </w:tc>
      </w:tr>
      <w:tr w:rsidR="005D0D72">
        <w:tc>
          <w:tcPr>
            <w:tcW w:w="691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75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2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1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01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50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79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7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3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46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4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</w:tr>
      <w:tr w:rsidR="005D0D72">
        <w:tc>
          <w:tcPr>
            <w:tcW w:w="691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75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2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1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1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50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79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7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3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46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4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</w:tr>
      <w:tr w:rsidR="005D0D72">
        <w:tc>
          <w:tcPr>
            <w:tcW w:w="691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75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2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1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01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50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79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7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3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46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4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</w:tr>
    </w:tbl>
    <w:p w:rsidR="005D0D72" w:rsidRDefault="005D0D72">
      <w:pPr>
        <w:spacing w:before="280" w:after="280"/>
        <w:rPr>
          <w:rFonts w:ascii="Times New Roman" w:hAnsi="Times New Roman" w:cs="Times New Roman"/>
          <w:sz w:val="24"/>
          <w:szCs w:val="24"/>
        </w:rPr>
      </w:pPr>
    </w:p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Результаты освоения учащимися программы среднего общего образования по показателю «успеваемость» в 2025</w:t>
      </w:r>
      <w:r>
        <w:rPr>
          <w:rFonts w:cs="Times New Roman"/>
          <w:sz w:val="24"/>
          <w:szCs w:val="24"/>
          <w:lang w:val="ru-RU"/>
        </w:rPr>
        <w:t xml:space="preserve"> году …</w:t>
      </w:r>
    </w:p>
    <w:p w:rsidR="005D0D72" w:rsidRDefault="005D0D72">
      <w:pPr>
        <w:spacing w:before="280" w:after="280"/>
        <w:rPr>
          <w:rFonts w:ascii="Times New Roman" w:hAnsi="Times New Roman" w:cs="Times New Roman"/>
          <w:sz w:val="24"/>
          <w:szCs w:val="24"/>
          <w:lang w:val="ru-RU"/>
        </w:rPr>
      </w:pPr>
    </w:p>
    <w:p w:rsidR="005D0D72" w:rsidRDefault="00AB79F9">
      <w:pPr>
        <w:spacing w:before="280" w:after="28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/>
          <w:b/>
          <w:sz w:val="24"/>
          <w:szCs w:val="24"/>
          <w:lang w:val="ru-RU"/>
        </w:rPr>
        <w:t>Результаты ГИА – 2025</w:t>
      </w:r>
    </w:p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ГИА в 9-х классах</w:t>
      </w:r>
    </w:p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Результаты ОГЭ по обязательным предметам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595"/>
        <w:gridCol w:w="1249"/>
        <w:gridCol w:w="871"/>
        <w:gridCol w:w="976"/>
        <w:gridCol w:w="845"/>
        <w:gridCol w:w="1173"/>
        <w:gridCol w:w="873"/>
        <w:gridCol w:w="982"/>
        <w:gridCol w:w="845"/>
        <w:gridCol w:w="1162"/>
      </w:tblGrid>
      <w:tr w:rsidR="005D0D72">
        <w:tc>
          <w:tcPr>
            <w:tcW w:w="594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249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Обучающиеся</w:t>
            </w:r>
          </w:p>
        </w:tc>
        <w:tc>
          <w:tcPr>
            <w:tcW w:w="3865" w:type="dxa"/>
            <w:gridSpan w:val="4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3862" w:type="dxa"/>
            <w:gridSpan w:val="4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Русский язык</w:t>
            </w:r>
          </w:p>
        </w:tc>
      </w:tr>
      <w:tr w:rsidR="005D0D72">
        <w:tc>
          <w:tcPr>
            <w:tcW w:w="594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Кол-во учеников</w:t>
            </w:r>
          </w:p>
        </w:tc>
        <w:tc>
          <w:tcPr>
            <w:tcW w:w="976" w:type="dxa"/>
          </w:tcPr>
          <w:p w:rsidR="005D0D72" w:rsidRDefault="00AB79F9">
            <w:pPr>
              <w:spacing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Качество знаний %</w:t>
            </w:r>
          </w:p>
          <w:p w:rsidR="005D0D72" w:rsidRDefault="005D0D72">
            <w:pPr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Средний балл</w:t>
            </w:r>
          </w:p>
        </w:tc>
        <w:tc>
          <w:tcPr>
            <w:tcW w:w="1173" w:type="dxa"/>
          </w:tcPr>
          <w:p w:rsidR="005D0D72" w:rsidRDefault="00AB79F9">
            <w:pPr>
              <w:spacing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Успеваемость</w:t>
            </w:r>
          </w:p>
          <w:p w:rsidR="005D0D72" w:rsidRDefault="00AB79F9">
            <w:pPr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87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Кол-во учеников</w:t>
            </w:r>
          </w:p>
        </w:tc>
        <w:tc>
          <w:tcPr>
            <w:tcW w:w="982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Качество знаний %</w:t>
            </w:r>
          </w:p>
        </w:tc>
        <w:tc>
          <w:tcPr>
            <w:tcW w:w="84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Средний балл</w:t>
            </w:r>
          </w:p>
        </w:tc>
        <w:tc>
          <w:tcPr>
            <w:tcW w:w="1162" w:type="dxa"/>
          </w:tcPr>
          <w:p w:rsidR="005D0D72" w:rsidRDefault="00AB79F9">
            <w:pPr>
              <w:spacing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Успеваемость</w:t>
            </w:r>
          </w:p>
          <w:p w:rsidR="005D0D72" w:rsidRDefault="00AB79F9">
            <w:pPr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%</w:t>
            </w:r>
          </w:p>
        </w:tc>
      </w:tr>
      <w:tr w:rsidR="005D0D72">
        <w:tc>
          <w:tcPr>
            <w:tcW w:w="594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2023</w:t>
            </w:r>
          </w:p>
        </w:tc>
        <w:tc>
          <w:tcPr>
            <w:tcW w:w="124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Без ОВЗ (норма)</w:t>
            </w:r>
          </w:p>
        </w:tc>
        <w:tc>
          <w:tcPr>
            <w:tcW w:w="871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976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4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3,42</w:t>
            </w:r>
          </w:p>
        </w:tc>
        <w:tc>
          <w:tcPr>
            <w:tcW w:w="117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7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982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84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4,2</w:t>
            </w:r>
          </w:p>
        </w:tc>
        <w:tc>
          <w:tcPr>
            <w:tcW w:w="1162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100</w:t>
            </w:r>
          </w:p>
        </w:tc>
      </w:tr>
      <w:tr w:rsidR="005D0D72">
        <w:tc>
          <w:tcPr>
            <w:tcW w:w="594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с ОВЗ</w:t>
            </w:r>
          </w:p>
        </w:tc>
        <w:tc>
          <w:tcPr>
            <w:tcW w:w="87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97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48</w:t>
            </w:r>
          </w:p>
        </w:tc>
        <w:tc>
          <w:tcPr>
            <w:tcW w:w="84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3,65</w:t>
            </w:r>
          </w:p>
        </w:tc>
        <w:tc>
          <w:tcPr>
            <w:tcW w:w="117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87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982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52</w:t>
            </w:r>
          </w:p>
        </w:tc>
        <w:tc>
          <w:tcPr>
            <w:tcW w:w="84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4,02</w:t>
            </w:r>
          </w:p>
        </w:tc>
        <w:tc>
          <w:tcPr>
            <w:tcW w:w="1162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</w:tr>
      <w:tr w:rsidR="005D0D72">
        <w:tc>
          <w:tcPr>
            <w:tcW w:w="594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2024</w:t>
            </w:r>
          </w:p>
        </w:tc>
        <w:tc>
          <w:tcPr>
            <w:tcW w:w="124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Норма</w:t>
            </w:r>
          </w:p>
        </w:tc>
        <w:tc>
          <w:tcPr>
            <w:tcW w:w="87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66</w:t>
            </w:r>
          </w:p>
        </w:tc>
        <w:tc>
          <w:tcPr>
            <w:tcW w:w="97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43</w:t>
            </w:r>
          </w:p>
        </w:tc>
        <w:tc>
          <w:tcPr>
            <w:tcW w:w="84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3,5</w:t>
            </w:r>
          </w:p>
        </w:tc>
        <w:tc>
          <w:tcPr>
            <w:tcW w:w="117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87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66</w:t>
            </w:r>
          </w:p>
        </w:tc>
        <w:tc>
          <w:tcPr>
            <w:tcW w:w="982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47</w:t>
            </w:r>
          </w:p>
        </w:tc>
        <w:tc>
          <w:tcPr>
            <w:tcW w:w="84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4,05</w:t>
            </w:r>
          </w:p>
        </w:tc>
        <w:tc>
          <w:tcPr>
            <w:tcW w:w="1162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</w:tr>
      <w:tr w:rsidR="005D0D72">
        <w:tc>
          <w:tcPr>
            <w:tcW w:w="594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87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97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4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7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982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4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1162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</w:tr>
      <w:tr w:rsidR="005D0D72">
        <w:tc>
          <w:tcPr>
            <w:tcW w:w="594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2025</w:t>
            </w:r>
          </w:p>
        </w:tc>
        <w:tc>
          <w:tcPr>
            <w:tcW w:w="124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Норма</w:t>
            </w:r>
          </w:p>
        </w:tc>
        <w:tc>
          <w:tcPr>
            <w:tcW w:w="87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54</w:t>
            </w:r>
          </w:p>
        </w:tc>
        <w:tc>
          <w:tcPr>
            <w:tcW w:w="97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42</w:t>
            </w:r>
          </w:p>
        </w:tc>
        <w:tc>
          <w:tcPr>
            <w:tcW w:w="84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3,85</w:t>
            </w:r>
          </w:p>
        </w:tc>
        <w:tc>
          <w:tcPr>
            <w:tcW w:w="117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98</w:t>
            </w:r>
          </w:p>
        </w:tc>
        <w:tc>
          <w:tcPr>
            <w:tcW w:w="87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54</w:t>
            </w:r>
          </w:p>
        </w:tc>
        <w:tc>
          <w:tcPr>
            <w:tcW w:w="982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56,67</w:t>
            </w:r>
          </w:p>
        </w:tc>
        <w:tc>
          <w:tcPr>
            <w:tcW w:w="84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3,68</w:t>
            </w:r>
          </w:p>
        </w:tc>
        <w:tc>
          <w:tcPr>
            <w:tcW w:w="1162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98</w:t>
            </w:r>
          </w:p>
        </w:tc>
      </w:tr>
      <w:tr w:rsidR="005D0D72">
        <w:tc>
          <w:tcPr>
            <w:tcW w:w="594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87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97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62</w:t>
            </w:r>
          </w:p>
        </w:tc>
        <w:tc>
          <w:tcPr>
            <w:tcW w:w="84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3,73</w:t>
            </w:r>
          </w:p>
        </w:tc>
        <w:tc>
          <w:tcPr>
            <w:tcW w:w="117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87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982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72</w:t>
            </w:r>
          </w:p>
        </w:tc>
        <w:tc>
          <w:tcPr>
            <w:tcW w:w="84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162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</w:tr>
    </w:tbl>
    <w:p w:rsidR="005D0D72" w:rsidRDefault="005D0D72">
      <w:pPr>
        <w:spacing w:before="280" w:after="280"/>
        <w:rPr>
          <w:rFonts w:ascii="Times New Roman" w:hAnsi="Times New Roman" w:cs="Times New Roman"/>
          <w:b/>
          <w:sz w:val="24"/>
          <w:szCs w:val="24"/>
        </w:rPr>
      </w:pPr>
    </w:p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Результаты ОГЭ по предметам </w:t>
      </w:r>
      <w:r>
        <w:rPr>
          <w:rFonts w:cs="Times New Roman"/>
          <w:sz w:val="24"/>
          <w:szCs w:val="24"/>
          <w:lang w:val="ru-RU"/>
        </w:rPr>
        <w:t>по выбору</w:t>
      </w:r>
    </w:p>
    <w:tbl>
      <w:tblPr>
        <w:tblW w:w="4950" w:type="pct"/>
        <w:jc w:val="center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37"/>
        <w:gridCol w:w="1638"/>
        <w:gridCol w:w="1612"/>
        <w:gridCol w:w="1585"/>
        <w:gridCol w:w="1512"/>
      </w:tblGrid>
      <w:tr w:rsidR="005D0D72">
        <w:trPr>
          <w:jc w:val="center"/>
        </w:trPr>
        <w:tc>
          <w:tcPr>
            <w:tcW w:w="2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D0D72" w:rsidRDefault="00AB79F9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6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D0D72" w:rsidRDefault="00AB79F9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Количество обучающихся</w:t>
            </w:r>
          </w:p>
        </w:tc>
        <w:tc>
          <w:tcPr>
            <w:tcW w:w="1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D0D72" w:rsidRDefault="00AB79F9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D0D72" w:rsidRDefault="00AB79F9">
            <w:pPr>
              <w:spacing w:after="28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Средний</w:t>
            </w:r>
          </w:p>
          <w:p w:rsidR="005D0D72" w:rsidRDefault="00AB79F9">
            <w:pPr>
              <w:spacing w:before="28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4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D0D72" w:rsidRDefault="00AB79F9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5D0D72">
        <w:trPr>
          <w:jc w:val="center"/>
        </w:trPr>
        <w:tc>
          <w:tcPr>
            <w:tcW w:w="2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D0D72" w:rsidRDefault="00AB79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D0D72" w:rsidRDefault="00AB79F9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D0D72" w:rsidRDefault="00AB79F9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D0D72" w:rsidRDefault="00AB79F9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3,39</w:t>
            </w:r>
          </w:p>
        </w:tc>
        <w:tc>
          <w:tcPr>
            <w:tcW w:w="14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D0D72" w:rsidRDefault="00AB79F9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5D0D72">
        <w:trPr>
          <w:jc w:val="center"/>
        </w:trPr>
        <w:tc>
          <w:tcPr>
            <w:tcW w:w="2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D0D72" w:rsidRDefault="00AB79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История</w:t>
            </w:r>
          </w:p>
        </w:tc>
        <w:tc>
          <w:tcPr>
            <w:tcW w:w="16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D0D72" w:rsidRDefault="00AB79F9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D0D72" w:rsidRDefault="00AB79F9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D0D72" w:rsidRDefault="00AB79F9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D0D72" w:rsidRDefault="00AB79F9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D0D72">
        <w:trPr>
          <w:jc w:val="center"/>
        </w:trPr>
        <w:tc>
          <w:tcPr>
            <w:tcW w:w="2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D0D72" w:rsidRDefault="00AB79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6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D0D72" w:rsidRDefault="00AB79F9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D0D72" w:rsidRDefault="00AB79F9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D0D72" w:rsidRDefault="00AB79F9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4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D0D72" w:rsidRDefault="00AB79F9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D0D72">
        <w:trPr>
          <w:jc w:val="center"/>
        </w:trPr>
        <w:tc>
          <w:tcPr>
            <w:tcW w:w="2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D0D72" w:rsidRDefault="00AB79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16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D0D72" w:rsidRDefault="00AB79F9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D0D72" w:rsidRDefault="00AB79F9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D0D72" w:rsidRDefault="00AB79F9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3,83</w:t>
            </w:r>
          </w:p>
        </w:tc>
        <w:tc>
          <w:tcPr>
            <w:tcW w:w="14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D0D72" w:rsidRDefault="00AB79F9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D0D72">
        <w:trPr>
          <w:jc w:val="center"/>
        </w:trPr>
        <w:tc>
          <w:tcPr>
            <w:tcW w:w="2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D0D72" w:rsidRDefault="00AB79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6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D0D72" w:rsidRDefault="00AB79F9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D0D72" w:rsidRDefault="00AB79F9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D0D72" w:rsidRDefault="00AB79F9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3.73</w:t>
            </w:r>
          </w:p>
        </w:tc>
        <w:tc>
          <w:tcPr>
            <w:tcW w:w="14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D0D72" w:rsidRDefault="00AB79F9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D0D72">
        <w:trPr>
          <w:jc w:val="center"/>
        </w:trPr>
        <w:tc>
          <w:tcPr>
            <w:tcW w:w="2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D0D72" w:rsidRDefault="00AB79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Литература</w:t>
            </w:r>
          </w:p>
        </w:tc>
        <w:tc>
          <w:tcPr>
            <w:tcW w:w="16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D0D72" w:rsidRDefault="00AB79F9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D0D72" w:rsidRDefault="00AB79F9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D0D72" w:rsidRDefault="00AB79F9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D0D72" w:rsidRDefault="00AB79F9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0D72">
        <w:trPr>
          <w:jc w:val="center"/>
        </w:trPr>
        <w:tc>
          <w:tcPr>
            <w:tcW w:w="2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D0D72" w:rsidRDefault="00AB79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Физика</w:t>
            </w:r>
          </w:p>
        </w:tc>
        <w:tc>
          <w:tcPr>
            <w:tcW w:w="16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D0D72" w:rsidRDefault="00AB79F9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D0D72" w:rsidRDefault="00AB79F9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D0D72" w:rsidRDefault="00AB79F9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4,67</w:t>
            </w:r>
          </w:p>
        </w:tc>
        <w:tc>
          <w:tcPr>
            <w:tcW w:w="14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D0D72" w:rsidRDefault="00AB79F9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D0D72">
        <w:trPr>
          <w:jc w:val="center"/>
        </w:trPr>
        <w:tc>
          <w:tcPr>
            <w:tcW w:w="2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D0D72" w:rsidRDefault="00AB79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16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D0D72" w:rsidRDefault="00AB79F9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D0D72" w:rsidRDefault="00AB79F9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D0D72" w:rsidRDefault="00AB79F9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4,17</w:t>
            </w:r>
          </w:p>
        </w:tc>
        <w:tc>
          <w:tcPr>
            <w:tcW w:w="14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D0D72" w:rsidRDefault="00AB79F9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D0D72">
        <w:trPr>
          <w:jc w:val="center"/>
        </w:trPr>
        <w:tc>
          <w:tcPr>
            <w:tcW w:w="2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D0D72" w:rsidRDefault="00AB79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Химия</w:t>
            </w:r>
          </w:p>
        </w:tc>
        <w:tc>
          <w:tcPr>
            <w:tcW w:w="16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D0D72" w:rsidRDefault="00AB79F9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D0D72" w:rsidRDefault="00AB79F9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D0D72" w:rsidRDefault="00AB79F9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4,78</w:t>
            </w:r>
          </w:p>
        </w:tc>
        <w:tc>
          <w:tcPr>
            <w:tcW w:w="14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D0D72" w:rsidRDefault="00AB79F9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5D0D72" w:rsidRDefault="005D0D72">
      <w:pPr>
        <w:spacing w:before="280" w:after="280"/>
        <w:rPr>
          <w:rFonts w:ascii="Times New Roman" w:hAnsi="Times New Roman" w:cs="Times New Roman"/>
          <w:b/>
          <w:sz w:val="24"/>
          <w:szCs w:val="24"/>
        </w:rPr>
      </w:pPr>
    </w:p>
    <w:p w:rsidR="005D0D72" w:rsidRDefault="00AB79F9">
      <w:pPr>
        <w:spacing w:before="280" w:after="28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/>
          <w:b/>
          <w:sz w:val="24"/>
          <w:szCs w:val="24"/>
          <w:lang w:val="ru-RU"/>
        </w:rPr>
        <w:t>Итоговые результаты выпускников на уровне основного общего образования за три последних года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219"/>
        <w:gridCol w:w="851"/>
        <w:gridCol w:w="850"/>
        <w:gridCol w:w="997"/>
        <w:gridCol w:w="988"/>
        <w:gridCol w:w="850"/>
        <w:gridCol w:w="816"/>
      </w:tblGrid>
      <w:tr w:rsidR="005D0D72">
        <w:tc>
          <w:tcPr>
            <w:tcW w:w="4218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Критерии</w:t>
            </w:r>
          </w:p>
        </w:tc>
        <w:tc>
          <w:tcPr>
            <w:tcW w:w="1701" w:type="dxa"/>
            <w:gridSpan w:val="2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2023</w:t>
            </w:r>
          </w:p>
        </w:tc>
        <w:tc>
          <w:tcPr>
            <w:tcW w:w="1985" w:type="dxa"/>
            <w:gridSpan w:val="2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2024</w:t>
            </w:r>
          </w:p>
        </w:tc>
        <w:tc>
          <w:tcPr>
            <w:tcW w:w="1666" w:type="dxa"/>
            <w:gridSpan w:val="2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2025</w:t>
            </w:r>
          </w:p>
        </w:tc>
      </w:tr>
      <w:tr w:rsidR="005D0D72">
        <w:tc>
          <w:tcPr>
            <w:tcW w:w="4218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85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%</w:t>
            </w:r>
          </w:p>
        </w:tc>
        <w:tc>
          <w:tcPr>
            <w:tcW w:w="997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988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%</w:t>
            </w:r>
          </w:p>
        </w:tc>
        <w:tc>
          <w:tcPr>
            <w:tcW w:w="85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81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%</w:t>
            </w:r>
          </w:p>
        </w:tc>
      </w:tr>
      <w:tr w:rsidR="005D0D72">
        <w:tc>
          <w:tcPr>
            <w:tcW w:w="4218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Количество выпускников 9-х классов всего</w:t>
            </w:r>
          </w:p>
        </w:tc>
        <w:tc>
          <w:tcPr>
            <w:tcW w:w="85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53</w:t>
            </w:r>
          </w:p>
        </w:tc>
        <w:tc>
          <w:tcPr>
            <w:tcW w:w="85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997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66</w:t>
            </w:r>
          </w:p>
        </w:tc>
        <w:tc>
          <w:tcPr>
            <w:tcW w:w="988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85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60</w:t>
            </w:r>
          </w:p>
        </w:tc>
        <w:tc>
          <w:tcPr>
            <w:tcW w:w="81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</w:tr>
      <w:tr w:rsidR="005D0D72">
        <w:tc>
          <w:tcPr>
            <w:tcW w:w="4218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Количество выпускников 9-х классов, успевающих по итогам учебного года на «5»</w:t>
            </w:r>
          </w:p>
        </w:tc>
        <w:tc>
          <w:tcPr>
            <w:tcW w:w="85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997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988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85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81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7</w:t>
            </w:r>
          </w:p>
        </w:tc>
      </w:tr>
      <w:tr w:rsidR="005D0D72">
        <w:tc>
          <w:tcPr>
            <w:tcW w:w="4218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Количество выпускников 9-х классов, успевающих по итогам учебного года на «4» и «5»</w:t>
            </w:r>
          </w:p>
        </w:tc>
        <w:tc>
          <w:tcPr>
            <w:tcW w:w="85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85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19</w:t>
            </w:r>
          </w:p>
        </w:tc>
        <w:tc>
          <w:tcPr>
            <w:tcW w:w="997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988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17</w:t>
            </w:r>
          </w:p>
        </w:tc>
        <w:tc>
          <w:tcPr>
            <w:tcW w:w="85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13</w:t>
            </w:r>
          </w:p>
        </w:tc>
        <w:tc>
          <w:tcPr>
            <w:tcW w:w="81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22</w:t>
            </w:r>
          </w:p>
        </w:tc>
      </w:tr>
      <w:tr w:rsidR="005D0D72">
        <w:tc>
          <w:tcPr>
            <w:tcW w:w="4218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Количество выпускников 9-х классов, допущенных к 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>государственной (итоговой) аттестации</w:t>
            </w:r>
          </w:p>
        </w:tc>
        <w:tc>
          <w:tcPr>
            <w:tcW w:w="85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53</w:t>
            </w:r>
          </w:p>
        </w:tc>
        <w:tc>
          <w:tcPr>
            <w:tcW w:w="85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997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66</w:t>
            </w:r>
          </w:p>
        </w:tc>
        <w:tc>
          <w:tcPr>
            <w:tcW w:w="988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85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60</w:t>
            </w:r>
          </w:p>
        </w:tc>
        <w:tc>
          <w:tcPr>
            <w:tcW w:w="81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</w:tr>
      <w:tr w:rsidR="005D0D72">
        <w:tc>
          <w:tcPr>
            <w:tcW w:w="4218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Количество выпускников 9-х классов, не допущенных к государственной (итоговой) аттестации</w:t>
            </w:r>
          </w:p>
        </w:tc>
        <w:tc>
          <w:tcPr>
            <w:tcW w:w="85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997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988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1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</w:tr>
    </w:tbl>
    <w:p w:rsidR="005D0D72" w:rsidRDefault="005D0D72">
      <w:pPr>
        <w:spacing w:before="280" w:after="280"/>
        <w:rPr>
          <w:rFonts w:ascii="Times New Roman" w:hAnsi="Times New Roman" w:cs="Times New Roman"/>
          <w:b/>
          <w:sz w:val="24"/>
          <w:szCs w:val="24"/>
        </w:rPr>
      </w:pPr>
    </w:p>
    <w:p w:rsidR="005D0D72" w:rsidRDefault="00AB79F9">
      <w:pPr>
        <w:spacing w:before="280" w:after="28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Выводы о результатах ГИА-9</w:t>
      </w:r>
    </w:p>
    <w:p w:rsidR="005D0D72" w:rsidRDefault="00AB79F9">
      <w:pPr>
        <w:spacing w:before="280" w:after="28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/>
          <w:b/>
          <w:sz w:val="24"/>
          <w:szCs w:val="24"/>
          <w:lang w:val="ru-RU"/>
        </w:rPr>
        <w:t>По итогам года все ребята сдали ОГЭ а основном периоде и получили</w:t>
      </w:r>
      <w:r>
        <w:rPr>
          <w:rFonts w:cs="Times New Roman"/>
          <w:b/>
          <w:sz w:val="24"/>
          <w:szCs w:val="24"/>
          <w:lang w:val="ru-RU"/>
        </w:rPr>
        <w:t xml:space="preserve"> аттестаты об основном общем образовании</w:t>
      </w:r>
    </w:p>
    <w:p w:rsidR="005D0D72" w:rsidRDefault="005D0D72">
      <w:pPr>
        <w:spacing w:before="280" w:after="28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D0D72" w:rsidRDefault="00AB79F9">
      <w:pPr>
        <w:spacing w:before="280" w:after="28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Данные ГИА – 11</w:t>
      </w:r>
    </w:p>
    <w:p w:rsidR="005D0D72" w:rsidRDefault="005D0D72">
      <w:pPr>
        <w:spacing w:before="280" w:after="28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767"/>
        <w:gridCol w:w="1624"/>
        <w:gridCol w:w="1180"/>
        <w:gridCol w:w="1584"/>
        <w:gridCol w:w="1584"/>
        <w:gridCol w:w="1158"/>
        <w:gridCol w:w="855"/>
        <w:gridCol w:w="819"/>
      </w:tblGrid>
      <w:tr w:rsidR="005D0D72">
        <w:tc>
          <w:tcPr>
            <w:tcW w:w="766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623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Всего обучающихся</w:t>
            </w:r>
          </w:p>
        </w:tc>
        <w:tc>
          <w:tcPr>
            <w:tcW w:w="1180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допущено</w:t>
            </w:r>
          </w:p>
        </w:tc>
        <w:tc>
          <w:tcPr>
            <w:tcW w:w="1584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успешно прошли ГИА по русскому языку/ справляемость %</w:t>
            </w:r>
          </w:p>
        </w:tc>
        <w:tc>
          <w:tcPr>
            <w:tcW w:w="1584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успешно прошли ГИА по математике/ справляемость %</w:t>
            </w:r>
          </w:p>
        </w:tc>
        <w:tc>
          <w:tcPr>
            <w:tcW w:w="1158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получили аттестаты обычного образца</w:t>
            </w:r>
          </w:p>
        </w:tc>
        <w:tc>
          <w:tcPr>
            <w:tcW w:w="1674" w:type="dxa"/>
            <w:gridSpan w:val="2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получили аттестаты особого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образца</w:t>
            </w:r>
          </w:p>
        </w:tc>
      </w:tr>
      <w:tr w:rsidR="005D0D72">
        <w:tc>
          <w:tcPr>
            <w:tcW w:w="766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Красного цвета</w:t>
            </w:r>
          </w:p>
        </w:tc>
        <w:tc>
          <w:tcPr>
            <w:tcW w:w="81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Сине-голубого цвета</w:t>
            </w:r>
          </w:p>
        </w:tc>
      </w:tr>
      <w:tr w:rsidR="005D0D72">
        <w:tc>
          <w:tcPr>
            <w:tcW w:w="76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2024</w:t>
            </w:r>
          </w:p>
        </w:tc>
        <w:tc>
          <w:tcPr>
            <w:tcW w:w="162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31</w:t>
            </w:r>
          </w:p>
        </w:tc>
        <w:tc>
          <w:tcPr>
            <w:tcW w:w="118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31</w:t>
            </w:r>
          </w:p>
        </w:tc>
        <w:tc>
          <w:tcPr>
            <w:tcW w:w="1584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1584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1158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31</w:t>
            </w:r>
          </w:p>
        </w:tc>
        <w:tc>
          <w:tcPr>
            <w:tcW w:w="85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819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</w:tr>
      <w:tr w:rsidR="005D0D72">
        <w:tc>
          <w:tcPr>
            <w:tcW w:w="76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118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1584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1584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1158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85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19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</w:tr>
    </w:tbl>
    <w:p w:rsidR="005D0D72" w:rsidRDefault="005D0D72">
      <w:pPr>
        <w:spacing w:before="280" w:after="280"/>
        <w:rPr>
          <w:rFonts w:ascii="Times New Roman" w:hAnsi="Times New Roman" w:cs="Times New Roman"/>
          <w:sz w:val="24"/>
          <w:szCs w:val="24"/>
        </w:rPr>
      </w:pPr>
    </w:p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Из приведенных данных видно, что все учащиеся успешно справились с заданиями ЕГЭ и получили аттестаты о среднем общем образовании.</w:t>
      </w:r>
    </w:p>
    <w:p w:rsidR="005D0D72" w:rsidRDefault="00AB79F9">
      <w:pPr>
        <w:spacing w:before="280" w:after="28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Результаты ЕГЭ по </w:t>
      </w:r>
      <w:r>
        <w:rPr>
          <w:rFonts w:cs="Times New Roman"/>
          <w:b/>
          <w:sz w:val="24"/>
          <w:szCs w:val="24"/>
        </w:rPr>
        <w:t>предметам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3190"/>
        <w:gridCol w:w="1587"/>
        <w:gridCol w:w="1603"/>
        <w:gridCol w:w="1587"/>
        <w:gridCol w:w="1604"/>
      </w:tblGrid>
      <w:tr w:rsidR="005D0D72">
        <w:tc>
          <w:tcPr>
            <w:tcW w:w="3190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3190" w:type="dxa"/>
            <w:gridSpan w:val="2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2024 г.</w:t>
            </w:r>
          </w:p>
        </w:tc>
        <w:tc>
          <w:tcPr>
            <w:tcW w:w="3191" w:type="dxa"/>
            <w:gridSpan w:val="2"/>
          </w:tcPr>
          <w:p w:rsidR="005D0D72" w:rsidRDefault="00AB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2025 г.</w:t>
            </w:r>
          </w:p>
        </w:tc>
      </w:tr>
      <w:tr w:rsidR="005D0D72">
        <w:tc>
          <w:tcPr>
            <w:tcW w:w="3190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Сдавали всего человек</w:t>
            </w:r>
          </w:p>
        </w:tc>
        <w:tc>
          <w:tcPr>
            <w:tcW w:w="160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Средний балл</w:t>
            </w:r>
          </w:p>
        </w:tc>
        <w:tc>
          <w:tcPr>
            <w:tcW w:w="158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Сдавали всего человек</w:t>
            </w:r>
          </w:p>
        </w:tc>
        <w:tc>
          <w:tcPr>
            <w:tcW w:w="1604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Средний балл</w:t>
            </w:r>
          </w:p>
        </w:tc>
      </w:tr>
      <w:tr w:rsidR="005D0D72">
        <w:tc>
          <w:tcPr>
            <w:tcW w:w="3190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58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60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1587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1604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58</w:t>
            </w:r>
          </w:p>
        </w:tc>
      </w:tr>
      <w:tr w:rsidR="005D0D72">
        <w:tc>
          <w:tcPr>
            <w:tcW w:w="3190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Математика профильная</w:t>
            </w:r>
          </w:p>
        </w:tc>
        <w:tc>
          <w:tcPr>
            <w:tcW w:w="158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60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1587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604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66</w:t>
            </w:r>
          </w:p>
        </w:tc>
      </w:tr>
      <w:tr w:rsidR="005D0D72">
        <w:tc>
          <w:tcPr>
            <w:tcW w:w="3190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Математика базовая</w:t>
            </w:r>
          </w:p>
        </w:tc>
        <w:tc>
          <w:tcPr>
            <w:tcW w:w="158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60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87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604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4</w:t>
            </w:r>
          </w:p>
        </w:tc>
      </w:tr>
      <w:tr w:rsidR="005D0D72">
        <w:tc>
          <w:tcPr>
            <w:tcW w:w="3190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58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0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1587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604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57</w:t>
            </w:r>
          </w:p>
        </w:tc>
      </w:tr>
      <w:tr w:rsidR="005D0D72">
        <w:tc>
          <w:tcPr>
            <w:tcW w:w="3190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158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0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1587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604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52</w:t>
            </w:r>
          </w:p>
        </w:tc>
      </w:tr>
      <w:tr w:rsidR="005D0D72">
        <w:tc>
          <w:tcPr>
            <w:tcW w:w="3190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58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60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1587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5 из 7</w:t>
            </w:r>
          </w:p>
        </w:tc>
        <w:tc>
          <w:tcPr>
            <w:tcW w:w="1604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58</w:t>
            </w:r>
          </w:p>
        </w:tc>
      </w:tr>
      <w:tr w:rsidR="005D0D72">
        <w:tc>
          <w:tcPr>
            <w:tcW w:w="3190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58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0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1587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604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50</w:t>
            </w:r>
          </w:p>
        </w:tc>
      </w:tr>
      <w:tr w:rsidR="005D0D72">
        <w:tc>
          <w:tcPr>
            <w:tcW w:w="3190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158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60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1587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604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55</w:t>
            </w:r>
          </w:p>
        </w:tc>
      </w:tr>
      <w:tr w:rsidR="005D0D72">
        <w:tc>
          <w:tcPr>
            <w:tcW w:w="3190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58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60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1587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604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54</w:t>
            </w:r>
          </w:p>
        </w:tc>
      </w:tr>
      <w:tr w:rsidR="005D0D72">
        <w:tc>
          <w:tcPr>
            <w:tcW w:w="3190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158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60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87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1604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5D0D72">
        <w:tc>
          <w:tcPr>
            <w:tcW w:w="3190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58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0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1587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1604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5D0D72">
        <w:tc>
          <w:tcPr>
            <w:tcW w:w="3190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58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60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1587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1604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-</w:t>
            </w:r>
          </w:p>
        </w:tc>
      </w:tr>
    </w:tbl>
    <w:p w:rsidR="005D0D72" w:rsidRDefault="005D0D72">
      <w:pPr>
        <w:spacing w:before="280" w:after="280"/>
        <w:rPr>
          <w:rFonts w:ascii="Times New Roman" w:hAnsi="Times New Roman" w:cs="Times New Roman"/>
          <w:b/>
          <w:sz w:val="24"/>
          <w:szCs w:val="24"/>
        </w:rPr>
      </w:pPr>
    </w:p>
    <w:p w:rsidR="005D0D72" w:rsidRDefault="00AB79F9">
      <w:pPr>
        <w:spacing w:before="280" w:after="28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Профили обучения в 10-11 классах:</w:t>
      </w:r>
    </w:p>
    <w:p w:rsidR="005D0D72" w:rsidRDefault="005D0D72">
      <w:pPr>
        <w:spacing w:before="280" w:after="28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2275"/>
        <w:gridCol w:w="1071"/>
        <w:gridCol w:w="1071"/>
        <w:gridCol w:w="2515"/>
        <w:gridCol w:w="2639"/>
      </w:tblGrid>
      <w:tr w:rsidR="005D0D72">
        <w:tc>
          <w:tcPr>
            <w:tcW w:w="227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ЦО</w:t>
            </w:r>
          </w:p>
        </w:tc>
        <w:tc>
          <w:tcPr>
            <w:tcW w:w="107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07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251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Название профиля</w:t>
            </w:r>
          </w:p>
        </w:tc>
        <w:tc>
          <w:tcPr>
            <w:tcW w:w="2639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Предметы на углубленном уровне</w:t>
            </w:r>
          </w:p>
        </w:tc>
      </w:tr>
      <w:tr w:rsidR="005D0D72">
        <w:tc>
          <w:tcPr>
            <w:tcW w:w="2275" w:type="dxa"/>
            <w:vMerge w:val="restart"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2024 г</w:t>
            </w:r>
          </w:p>
        </w:tc>
        <w:tc>
          <w:tcPr>
            <w:tcW w:w="107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251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универсальный</w:t>
            </w:r>
          </w:p>
        </w:tc>
        <w:tc>
          <w:tcPr>
            <w:tcW w:w="2639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Биология, обществознание</w:t>
            </w:r>
          </w:p>
        </w:tc>
      </w:tr>
      <w:tr w:rsidR="005D0D72">
        <w:tc>
          <w:tcPr>
            <w:tcW w:w="2275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251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универсальный</w:t>
            </w:r>
          </w:p>
        </w:tc>
        <w:tc>
          <w:tcPr>
            <w:tcW w:w="2639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Биология, обществознание</w:t>
            </w:r>
          </w:p>
        </w:tc>
      </w:tr>
      <w:tr w:rsidR="005D0D72">
        <w:tc>
          <w:tcPr>
            <w:tcW w:w="2275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2025 г.</w:t>
            </w:r>
          </w:p>
        </w:tc>
        <w:tc>
          <w:tcPr>
            <w:tcW w:w="107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251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Универсальный/технологический</w:t>
            </w:r>
          </w:p>
        </w:tc>
        <w:tc>
          <w:tcPr>
            <w:tcW w:w="2639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Биология, обществознание/математика, информатика</w:t>
            </w:r>
          </w:p>
        </w:tc>
      </w:tr>
      <w:tr w:rsidR="005D0D72">
        <w:tc>
          <w:tcPr>
            <w:tcW w:w="2275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2515" w:type="dxa"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9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Биология, обществознание</w:t>
            </w:r>
          </w:p>
        </w:tc>
      </w:tr>
    </w:tbl>
    <w:p w:rsidR="005D0D72" w:rsidRDefault="00AB79F9">
      <w:pPr>
        <w:spacing w:before="280" w:after="2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Результаты центра образования  «Коптевская </w:t>
      </w:r>
      <w:r>
        <w:rPr>
          <w:rFonts w:cs="Times New Roman"/>
          <w:b/>
          <w:sz w:val="28"/>
          <w:szCs w:val="28"/>
          <w:lang w:val="ru-RU"/>
        </w:rPr>
        <w:t>школа»</w:t>
      </w:r>
    </w:p>
    <w:p w:rsidR="005D0D72" w:rsidRDefault="00AB79F9">
      <w:pPr>
        <w:spacing w:before="280" w:after="28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b/>
          <w:sz w:val="24"/>
          <w:szCs w:val="24"/>
          <w:lang w:val="ru-RU"/>
        </w:rPr>
        <w:t>Краткий анализ динамики результатов успеваемости и качества знаний.</w:t>
      </w:r>
    </w:p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  <w:lang w:val="ru-RU"/>
        </w:rPr>
        <w:t xml:space="preserve"> Результаты освоения учащимися программы начального общего образования по показателю </w:t>
      </w:r>
      <w:r>
        <w:rPr>
          <w:rFonts w:cs="Times New Roman"/>
          <w:sz w:val="24"/>
          <w:szCs w:val="24"/>
        </w:rPr>
        <w:t>«успеваемость» в 2025 году</w:t>
      </w:r>
    </w:p>
    <w:tbl>
      <w:tblPr>
        <w:tblW w:w="957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92"/>
        <w:gridCol w:w="759"/>
        <w:gridCol w:w="669"/>
        <w:gridCol w:w="669"/>
        <w:gridCol w:w="723"/>
        <w:gridCol w:w="415"/>
        <w:gridCol w:w="1018"/>
        <w:gridCol w:w="550"/>
        <w:gridCol w:w="797"/>
        <w:gridCol w:w="479"/>
        <w:gridCol w:w="837"/>
        <w:gridCol w:w="446"/>
        <w:gridCol w:w="869"/>
        <w:gridCol w:w="648"/>
      </w:tblGrid>
      <w:tr w:rsidR="005D0D72">
        <w:tc>
          <w:tcPr>
            <w:tcW w:w="691" w:type="dxa"/>
            <w:vMerge w:val="restart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759" w:type="dxa"/>
            <w:vMerge w:val="restart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Всего человек</w:t>
            </w:r>
          </w:p>
        </w:tc>
        <w:tc>
          <w:tcPr>
            <w:tcW w:w="1338" w:type="dxa"/>
            <w:gridSpan w:val="2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Из них успевают</w:t>
            </w:r>
          </w:p>
        </w:tc>
        <w:tc>
          <w:tcPr>
            <w:tcW w:w="2706" w:type="dxa"/>
            <w:gridSpan w:val="4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Окончили год</w:t>
            </w:r>
          </w:p>
        </w:tc>
        <w:tc>
          <w:tcPr>
            <w:tcW w:w="4076" w:type="dxa"/>
            <w:gridSpan w:val="6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Не успевают</w:t>
            </w:r>
          </w:p>
        </w:tc>
      </w:tr>
      <w:tr w:rsidR="005D0D72">
        <w:tc>
          <w:tcPr>
            <w:tcW w:w="691" w:type="dxa"/>
            <w:vMerge/>
          </w:tcPr>
          <w:p w:rsidR="005D0D72" w:rsidRDefault="005D0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/>
          </w:tcPr>
          <w:p w:rsidR="005D0D72" w:rsidRDefault="005D0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Кол-во чел.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% усп.</w:t>
            </w:r>
          </w:p>
        </w:tc>
        <w:tc>
          <w:tcPr>
            <w:tcW w:w="723" w:type="dxa"/>
          </w:tcPr>
          <w:p w:rsidR="005D0D72" w:rsidRDefault="00AB79F9">
            <w:pPr>
              <w:spacing w:after="28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Всего чел. с отм. «5»</w:t>
            </w:r>
          </w:p>
          <w:p w:rsidR="005D0D72" w:rsidRDefault="00AB79F9">
            <w:pPr>
              <w:spacing w:before="28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(отлич)</w:t>
            </w:r>
          </w:p>
        </w:tc>
        <w:tc>
          <w:tcPr>
            <w:tcW w:w="415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018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Всего чел.  с отм «4и5», включая отличников</w:t>
            </w:r>
          </w:p>
        </w:tc>
        <w:tc>
          <w:tcPr>
            <w:tcW w:w="550" w:type="dxa"/>
          </w:tcPr>
          <w:p w:rsidR="005D0D72" w:rsidRDefault="00AB79F9">
            <w:pPr>
              <w:spacing w:after="28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val="ru-RU"/>
              </w:rPr>
              <w:t>%</w:t>
            </w:r>
          </w:p>
          <w:p w:rsidR="005D0D72" w:rsidRDefault="00AB79F9">
            <w:pPr>
              <w:spacing w:before="28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val="ru-RU"/>
              </w:rPr>
              <w:t>Кач-ва знаний</w:t>
            </w:r>
          </w:p>
        </w:tc>
        <w:tc>
          <w:tcPr>
            <w:tcW w:w="79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Всего человек</w:t>
            </w:r>
          </w:p>
        </w:tc>
        <w:tc>
          <w:tcPr>
            <w:tcW w:w="47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83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Из них переведены условно с АЗ</w:t>
            </w:r>
          </w:p>
        </w:tc>
        <w:tc>
          <w:tcPr>
            <w:tcW w:w="446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86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Из них оставлены на второй год по заявл род</w:t>
            </w:r>
          </w:p>
        </w:tc>
        <w:tc>
          <w:tcPr>
            <w:tcW w:w="648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%</w:t>
            </w:r>
          </w:p>
        </w:tc>
      </w:tr>
      <w:tr w:rsidR="005D0D72">
        <w:tc>
          <w:tcPr>
            <w:tcW w:w="691" w:type="dxa"/>
          </w:tcPr>
          <w:p w:rsidR="005D0D72" w:rsidRDefault="00AB79F9">
            <w:pPr>
              <w:spacing w:after="2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</w:t>
            </w:r>
          </w:p>
          <w:p w:rsidR="005D0D72" w:rsidRDefault="00AB79F9">
            <w:pPr>
              <w:spacing w:before="2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Полякова</w:t>
            </w:r>
          </w:p>
        </w:tc>
        <w:tc>
          <w:tcPr>
            <w:tcW w:w="75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94</w:t>
            </w:r>
          </w:p>
        </w:tc>
        <w:tc>
          <w:tcPr>
            <w:tcW w:w="723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15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18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50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val="ru-RU"/>
              </w:rPr>
              <w:t>47</w:t>
            </w:r>
          </w:p>
        </w:tc>
        <w:tc>
          <w:tcPr>
            <w:tcW w:w="79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7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3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6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6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48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</w:tr>
      <w:tr w:rsidR="005D0D72">
        <w:tc>
          <w:tcPr>
            <w:tcW w:w="691" w:type="dxa"/>
          </w:tcPr>
          <w:p w:rsidR="005D0D72" w:rsidRDefault="00AB79F9">
            <w:pPr>
              <w:spacing w:after="2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3</w:t>
            </w:r>
          </w:p>
          <w:p w:rsidR="005D0D72" w:rsidRDefault="00AB79F9">
            <w:pPr>
              <w:spacing w:before="2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Шкуратова</w:t>
            </w:r>
          </w:p>
        </w:tc>
        <w:tc>
          <w:tcPr>
            <w:tcW w:w="75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23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15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018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50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val="ru-RU"/>
              </w:rPr>
              <w:t>31</w:t>
            </w:r>
          </w:p>
        </w:tc>
        <w:tc>
          <w:tcPr>
            <w:tcW w:w="79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7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3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46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6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48" w:type="dxa"/>
          </w:tcPr>
          <w:p w:rsidR="005D0D72" w:rsidRDefault="00AB79F9">
            <w:pPr>
              <w:spacing w:after="2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  <w:p w:rsidR="005D0D72" w:rsidRDefault="005D0D72">
            <w:pPr>
              <w:spacing w:before="2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0D72">
        <w:tc>
          <w:tcPr>
            <w:tcW w:w="691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5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23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15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18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50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79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7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3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46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6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48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</w:tr>
      <w:tr w:rsidR="005D0D72">
        <w:tc>
          <w:tcPr>
            <w:tcW w:w="691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75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val="ru-RU"/>
              </w:rPr>
              <w:t>46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val="ru-RU"/>
              </w:rPr>
              <w:t>45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val="ru-RU"/>
              </w:rPr>
              <w:t>98</w:t>
            </w:r>
          </w:p>
        </w:tc>
        <w:tc>
          <w:tcPr>
            <w:tcW w:w="723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415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018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val="ru-RU"/>
              </w:rPr>
              <w:t>19</w:t>
            </w:r>
          </w:p>
        </w:tc>
        <w:tc>
          <w:tcPr>
            <w:tcW w:w="550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val="ru-RU"/>
              </w:rPr>
              <w:t>43</w:t>
            </w:r>
          </w:p>
        </w:tc>
        <w:tc>
          <w:tcPr>
            <w:tcW w:w="79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47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83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446" w:type="dxa"/>
          </w:tcPr>
          <w:p w:rsidR="005D0D72" w:rsidRDefault="005D0D7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648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</w:tr>
    </w:tbl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  <w:lang w:val="ru-RU"/>
        </w:rPr>
        <w:lastRenderedPageBreak/>
        <w:t xml:space="preserve">Результаты освоения учащимися программы основного общего образования по показателю </w:t>
      </w:r>
      <w:r>
        <w:rPr>
          <w:rFonts w:cs="Times New Roman"/>
          <w:sz w:val="24"/>
          <w:szCs w:val="24"/>
        </w:rPr>
        <w:t>«успеваемость» в 2025 году</w:t>
      </w:r>
    </w:p>
    <w:tbl>
      <w:tblPr>
        <w:tblW w:w="957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92"/>
        <w:gridCol w:w="759"/>
        <w:gridCol w:w="669"/>
        <w:gridCol w:w="669"/>
        <w:gridCol w:w="723"/>
        <w:gridCol w:w="415"/>
        <w:gridCol w:w="1018"/>
        <w:gridCol w:w="550"/>
        <w:gridCol w:w="797"/>
        <w:gridCol w:w="479"/>
        <w:gridCol w:w="837"/>
        <w:gridCol w:w="446"/>
        <w:gridCol w:w="869"/>
        <w:gridCol w:w="648"/>
      </w:tblGrid>
      <w:tr w:rsidR="005D0D72">
        <w:tc>
          <w:tcPr>
            <w:tcW w:w="691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759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Всего человек</w:t>
            </w:r>
          </w:p>
        </w:tc>
        <w:tc>
          <w:tcPr>
            <w:tcW w:w="1338" w:type="dxa"/>
            <w:gridSpan w:val="2"/>
          </w:tcPr>
          <w:p w:rsidR="005D0D72" w:rsidRDefault="00AB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Из них 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>успевают</w:t>
            </w:r>
          </w:p>
        </w:tc>
        <w:tc>
          <w:tcPr>
            <w:tcW w:w="2706" w:type="dxa"/>
            <w:gridSpan w:val="4"/>
          </w:tcPr>
          <w:p w:rsidR="005D0D72" w:rsidRDefault="00AB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Окончили год</w:t>
            </w:r>
          </w:p>
        </w:tc>
        <w:tc>
          <w:tcPr>
            <w:tcW w:w="4076" w:type="dxa"/>
            <w:gridSpan w:val="6"/>
          </w:tcPr>
          <w:p w:rsidR="005D0D72" w:rsidRDefault="00AB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Не успевают</w:t>
            </w:r>
          </w:p>
        </w:tc>
      </w:tr>
      <w:tr w:rsidR="005D0D72">
        <w:tc>
          <w:tcPr>
            <w:tcW w:w="691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Кол-во чел.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% усп.</w:t>
            </w:r>
          </w:p>
        </w:tc>
        <w:tc>
          <w:tcPr>
            <w:tcW w:w="723" w:type="dxa"/>
          </w:tcPr>
          <w:p w:rsidR="005D0D72" w:rsidRDefault="00AB79F9">
            <w:pPr>
              <w:spacing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Всего чел. С отм. «5»</w:t>
            </w:r>
          </w:p>
          <w:p w:rsidR="005D0D72" w:rsidRDefault="00AB79F9">
            <w:pPr>
              <w:spacing w:before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(отлич)</w:t>
            </w:r>
          </w:p>
        </w:tc>
        <w:tc>
          <w:tcPr>
            <w:tcW w:w="41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01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Всего чел.  С отм «4и5», включая отличников</w:t>
            </w:r>
          </w:p>
        </w:tc>
        <w:tc>
          <w:tcPr>
            <w:tcW w:w="550" w:type="dxa"/>
          </w:tcPr>
          <w:p w:rsidR="005D0D72" w:rsidRDefault="00AB79F9">
            <w:pPr>
              <w:spacing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%</w:t>
            </w:r>
          </w:p>
          <w:p w:rsidR="005D0D72" w:rsidRDefault="00AB79F9">
            <w:pPr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Кач-ва знаний</w:t>
            </w:r>
          </w:p>
        </w:tc>
        <w:tc>
          <w:tcPr>
            <w:tcW w:w="79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Всего человек</w:t>
            </w:r>
          </w:p>
        </w:tc>
        <w:tc>
          <w:tcPr>
            <w:tcW w:w="47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83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Из них переведены условно с АЗ</w:t>
            </w:r>
          </w:p>
        </w:tc>
        <w:tc>
          <w:tcPr>
            <w:tcW w:w="446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8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Из них оставлены на второй год по заявл род</w:t>
            </w:r>
          </w:p>
        </w:tc>
        <w:tc>
          <w:tcPr>
            <w:tcW w:w="64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%</w:t>
            </w:r>
          </w:p>
        </w:tc>
      </w:tr>
      <w:tr w:rsidR="005D0D72">
        <w:tc>
          <w:tcPr>
            <w:tcW w:w="691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5 Захарова</w:t>
            </w:r>
          </w:p>
        </w:tc>
        <w:tc>
          <w:tcPr>
            <w:tcW w:w="75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2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1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1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50" w:type="dxa"/>
          </w:tcPr>
          <w:p w:rsidR="005D0D72" w:rsidRDefault="00AB79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val="ru-RU"/>
              </w:rPr>
              <w:t>45</w:t>
            </w:r>
          </w:p>
        </w:tc>
        <w:tc>
          <w:tcPr>
            <w:tcW w:w="79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7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3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46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4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</w:tr>
      <w:tr w:rsidR="005D0D72">
        <w:tc>
          <w:tcPr>
            <w:tcW w:w="691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6Филиппова</w:t>
            </w:r>
          </w:p>
        </w:tc>
        <w:tc>
          <w:tcPr>
            <w:tcW w:w="75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2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1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01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50" w:type="dxa"/>
          </w:tcPr>
          <w:p w:rsidR="005D0D72" w:rsidRDefault="00AB79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val="ru-RU"/>
              </w:rPr>
              <w:t>33</w:t>
            </w:r>
          </w:p>
        </w:tc>
        <w:tc>
          <w:tcPr>
            <w:tcW w:w="79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7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3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46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4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</w:tr>
      <w:tr w:rsidR="005D0D72">
        <w:tc>
          <w:tcPr>
            <w:tcW w:w="691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7 Ухова</w:t>
            </w:r>
          </w:p>
        </w:tc>
        <w:tc>
          <w:tcPr>
            <w:tcW w:w="75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2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1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1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50" w:type="dxa"/>
          </w:tcPr>
          <w:p w:rsidR="005D0D72" w:rsidRDefault="00AB79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79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7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3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46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4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</w:tr>
      <w:tr w:rsidR="005D0D72">
        <w:tc>
          <w:tcPr>
            <w:tcW w:w="691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8 Сопова</w:t>
            </w:r>
          </w:p>
        </w:tc>
        <w:tc>
          <w:tcPr>
            <w:tcW w:w="75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93</w:t>
            </w:r>
          </w:p>
        </w:tc>
        <w:tc>
          <w:tcPr>
            <w:tcW w:w="72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1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1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50" w:type="dxa"/>
          </w:tcPr>
          <w:p w:rsidR="005D0D72" w:rsidRDefault="00AB79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val="ru-RU"/>
              </w:rPr>
              <w:t>23</w:t>
            </w:r>
          </w:p>
        </w:tc>
        <w:tc>
          <w:tcPr>
            <w:tcW w:w="79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7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3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46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4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7</w:t>
            </w:r>
          </w:p>
        </w:tc>
      </w:tr>
      <w:tr w:rsidR="005D0D72">
        <w:tc>
          <w:tcPr>
            <w:tcW w:w="691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9Ухова</w:t>
            </w:r>
          </w:p>
        </w:tc>
        <w:tc>
          <w:tcPr>
            <w:tcW w:w="75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2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1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1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50" w:type="dxa"/>
          </w:tcPr>
          <w:p w:rsidR="005D0D72" w:rsidRDefault="00AB79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val="ru-RU"/>
              </w:rPr>
              <w:t>16</w:t>
            </w:r>
          </w:p>
        </w:tc>
        <w:tc>
          <w:tcPr>
            <w:tcW w:w="79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7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3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46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4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</w:tr>
      <w:tr w:rsidR="005D0D72">
        <w:tc>
          <w:tcPr>
            <w:tcW w:w="691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759" w:type="dxa"/>
          </w:tcPr>
          <w:p w:rsidR="005D0D72" w:rsidRDefault="00AB79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val="ru-RU"/>
              </w:rPr>
              <w:t>59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val="ru-RU"/>
              </w:rPr>
              <w:t>58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val="ru-RU"/>
              </w:rPr>
              <w:t>98</w:t>
            </w:r>
          </w:p>
        </w:tc>
        <w:tc>
          <w:tcPr>
            <w:tcW w:w="723" w:type="dxa"/>
          </w:tcPr>
          <w:p w:rsidR="005D0D72" w:rsidRDefault="00AB79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415" w:type="dxa"/>
          </w:tcPr>
          <w:p w:rsidR="005D0D72" w:rsidRDefault="00AB79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018" w:type="dxa"/>
          </w:tcPr>
          <w:p w:rsidR="005D0D72" w:rsidRDefault="00AB79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val="ru-RU"/>
              </w:rPr>
              <w:t>15</w:t>
            </w:r>
          </w:p>
        </w:tc>
        <w:tc>
          <w:tcPr>
            <w:tcW w:w="550" w:type="dxa"/>
          </w:tcPr>
          <w:p w:rsidR="005D0D72" w:rsidRDefault="00AB79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val="ru-RU"/>
              </w:rPr>
              <w:t>27</w:t>
            </w:r>
          </w:p>
        </w:tc>
        <w:tc>
          <w:tcPr>
            <w:tcW w:w="797" w:type="dxa"/>
          </w:tcPr>
          <w:p w:rsidR="005D0D72" w:rsidRDefault="00AB79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479" w:type="dxa"/>
          </w:tcPr>
          <w:p w:rsidR="005D0D72" w:rsidRDefault="00AB79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837" w:type="dxa"/>
          </w:tcPr>
          <w:p w:rsidR="005D0D72" w:rsidRDefault="00AB79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446" w:type="dxa"/>
          </w:tcPr>
          <w:p w:rsidR="005D0D72" w:rsidRDefault="00AB79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869" w:type="dxa"/>
          </w:tcPr>
          <w:p w:rsidR="005D0D72" w:rsidRDefault="00AB79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648" w:type="dxa"/>
          </w:tcPr>
          <w:p w:rsidR="005D0D72" w:rsidRDefault="00AB79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</w:tr>
    </w:tbl>
    <w:p w:rsidR="005D0D72" w:rsidRDefault="00AB79F9">
      <w:pPr>
        <w:spacing w:before="280" w:after="2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Результаты ГИА – 2025</w:t>
      </w:r>
    </w:p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ГИА в</w:t>
      </w:r>
      <w:r>
        <w:rPr>
          <w:rFonts w:cs="Times New Roman"/>
          <w:sz w:val="24"/>
          <w:szCs w:val="24"/>
        </w:rPr>
        <w:t xml:space="preserve"> 9-х классах</w:t>
      </w:r>
    </w:p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Результаты ОГЭ по обязательным предметам</w:t>
      </w:r>
    </w:p>
    <w:tbl>
      <w:tblPr>
        <w:tblW w:w="957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95"/>
        <w:gridCol w:w="1249"/>
        <w:gridCol w:w="871"/>
        <w:gridCol w:w="976"/>
        <w:gridCol w:w="845"/>
        <w:gridCol w:w="1173"/>
        <w:gridCol w:w="873"/>
        <w:gridCol w:w="982"/>
        <w:gridCol w:w="845"/>
        <w:gridCol w:w="1162"/>
      </w:tblGrid>
      <w:tr w:rsidR="005D0D72">
        <w:tc>
          <w:tcPr>
            <w:tcW w:w="594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249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Обучающиеся</w:t>
            </w:r>
          </w:p>
        </w:tc>
        <w:tc>
          <w:tcPr>
            <w:tcW w:w="3865" w:type="dxa"/>
            <w:gridSpan w:val="4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3862" w:type="dxa"/>
            <w:gridSpan w:val="4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Русский язык</w:t>
            </w:r>
          </w:p>
        </w:tc>
      </w:tr>
      <w:tr w:rsidR="005D0D72">
        <w:tc>
          <w:tcPr>
            <w:tcW w:w="594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Кол-во учеников</w:t>
            </w:r>
          </w:p>
        </w:tc>
        <w:tc>
          <w:tcPr>
            <w:tcW w:w="976" w:type="dxa"/>
          </w:tcPr>
          <w:p w:rsidR="005D0D72" w:rsidRDefault="00AB79F9">
            <w:pPr>
              <w:spacing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Качество знаний %</w:t>
            </w:r>
          </w:p>
          <w:p w:rsidR="005D0D72" w:rsidRDefault="005D0D72">
            <w:pPr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Средний балл</w:t>
            </w:r>
          </w:p>
        </w:tc>
        <w:tc>
          <w:tcPr>
            <w:tcW w:w="1173" w:type="dxa"/>
          </w:tcPr>
          <w:p w:rsidR="005D0D72" w:rsidRDefault="00AB79F9">
            <w:pPr>
              <w:spacing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Успеваемость</w:t>
            </w:r>
          </w:p>
          <w:p w:rsidR="005D0D72" w:rsidRDefault="00AB79F9">
            <w:pPr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87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Кол-во учеников</w:t>
            </w:r>
          </w:p>
        </w:tc>
        <w:tc>
          <w:tcPr>
            <w:tcW w:w="982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Качество знаний %</w:t>
            </w:r>
          </w:p>
        </w:tc>
        <w:tc>
          <w:tcPr>
            <w:tcW w:w="84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Средний балл</w:t>
            </w:r>
          </w:p>
        </w:tc>
        <w:tc>
          <w:tcPr>
            <w:tcW w:w="1162" w:type="dxa"/>
          </w:tcPr>
          <w:p w:rsidR="005D0D72" w:rsidRDefault="00AB79F9">
            <w:pPr>
              <w:spacing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Успеваемость</w:t>
            </w:r>
          </w:p>
          <w:p w:rsidR="005D0D72" w:rsidRDefault="00AB79F9">
            <w:pPr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%</w:t>
            </w:r>
          </w:p>
        </w:tc>
      </w:tr>
      <w:tr w:rsidR="005D0D72">
        <w:tc>
          <w:tcPr>
            <w:tcW w:w="594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2023</w:t>
            </w:r>
          </w:p>
        </w:tc>
        <w:tc>
          <w:tcPr>
            <w:tcW w:w="124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Без ОВЗ (норма)</w:t>
            </w:r>
          </w:p>
        </w:tc>
        <w:tc>
          <w:tcPr>
            <w:tcW w:w="87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97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25</w:t>
            </w:r>
          </w:p>
        </w:tc>
        <w:tc>
          <w:tcPr>
            <w:tcW w:w="84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3,25</w:t>
            </w:r>
          </w:p>
        </w:tc>
        <w:tc>
          <w:tcPr>
            <w:tcW w:w="117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87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982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25</w:t>
            </w:r>
          </w:p>
        </w:tc>
        <w:tc>
          <w:tcPr>
            <w:tcW w:w="84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3,25</w:t>
            </w:r>
          </w:p>
        </w:tc>
        <w:tc>
          <w:tcPr>
            <w:tcW w:w="1162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</w:tr>
      <w:tr w:rsidR="005D0D72">
        <w:tc>
          <w:tcPr>
            <w:tcW w:w="594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с ОВЗ</w:t>
            </w:r>
          </w:p>
        </w:tc>
        <w:tc>
          <w:tcPr>
            <w:tcW w:w="87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97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84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17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87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982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84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162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</w:tr>
      <w:tr w:rsidR="005D0D72">
        <w:tc>
          <w:tcPr>
            <w:tcW w:w="594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2024</w:t>
            </w:r>
          </w:p>
        </w:tc>
        <w:tc>
          <w:tcPr>
            <w:tcW w:w="124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Норма</w:t>
            </w:r>
          </w:p>
        </w:tc>
        <w:tc>
          <w:tcPr>
            <w:tcW w:w="87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97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28</w:t>
            </w:r>
          </w:p>
        </w:tc>
        <w:tc>
          <w:tcPr>
            <w:tcW w:w="84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3,29</w:t>
            </w:r>
          </w:p>
        </w:tc>
        <w:tc>
          <w:tcPr>
            <w:tcW w:w="117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87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982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84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3,14</w:t>
            </w:r>
          </w:p>
        </w:tc>
        <w:tc>
          <w:tcPr>
            <w:tcW w:w="1162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</w:tr>
      <w:tr w:rsidR="005D0D72">
        <w:tc>
          <w:tcPr>
            <w:tcW w:w="594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87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97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84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17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87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982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84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162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</w:tr>
      <w:tr w:rsidR="005D0D72">
        <w:tc>
          <w:tcPr>
            <w:tcW w:w="594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lastRenderedPageBreak/>
              <w:t>2025</w:t>
            </w:r>
          </w:p>
        </w:tc>
        <w:tc>
          <w:tcPr>
            <w:tcW w:w="124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Норма</w:t>
            </w:r>
          </w:p>
        </w:tc>
        <w:tc>
          <w:tcPr>
            <w:tcW w:w="87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97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25</w:t>
            </w:r>
          </w:p>
        </w:tc>
        <w:tc>
          <w:tcPr>
            <w:tcW w:w="84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3,25</w:t>
            </w:r>
          </w:p>
        </w:tc>
        <w:tc>
          <w:tcPr>
            <w:tcW w:w="117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87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982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4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162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</w:tr>
      <w:tr w:rsidR="005D0D72">
        <w:tc>
          <w:tcPr>
            <w:tcW w:w="594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87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97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4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17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87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982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4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162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</w:tr>
    </w:tbl>
    <w:p w:rsidR="005D0D72" w:rsidRDefault="005D0D72">
      <w:pPr>
        <w:spacing w:before="280" w:after="280"/>
        <w:rPr>
          <w:rFonts w:ascii="Times New Roman" w:hAnsi="Times New Roman" w:cs="Times New Roman"/>
          <w:b/>
          <w:sz w:val="24"/>
          <w:szCs w:val="24"/>
        </w:rPr>
      </w:pPr>
    </w:p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Результаты ОГЭ по предметам по выбору</w:t>
      </w:r>
    </w:p>
    <w:tbl>
      <w:tblPr>
        <w:tblW w:w="9027" w:type="dxa"/>
        <w:tblInd w:w="4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2987"/>
        <w:gridCol w:w="1521"/>
        <w:gridCol w:w="1401"/>
        <w:gridCol w:w="1453"/>
        <w:gridCol w:w="1665"/>
      </w:tblGrid>
      <w:tr w:rsidR="005D0D72">
        <w:trPr>
          <w:trHeight w:val="1091"/>
        </w:trPr>
        <w:tc>
          <w:tcPr>
            <w:tcW w:w="29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Количество обучающихся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 знаний %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  <w:p w:rsidR="005D0D72" w:rsidRDefault="00AB79F9">
            <w:pPr>
              <w:spacing w:before="280" w:after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5D0D72">
        <w:trPr>
          <w:trHeight w:hRule="exact" w:val="402"/>
        </w:trPr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География 2023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3,25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5D0D72">
        <w:trPr>
          <w:trHeight w:hRule="exact" w:val="402"/>
        </w:trPr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Информатика 2023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3,25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5D0D72">
        <w:trPr>
          <w:trHeight w:hRule="exact" w:val="402"/>
        </w:trPr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География 2024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  <w:p w:rsidR="005D0D72" w:rsidRDefault="005D0D72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3,71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5D0D72">
        <w:trPr>
          <w:trHeight w:hRule="exact" w:val="402"/>
        </w:trPr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Информатика 2024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5D0D72">
        <w:trPr>
          <w:trHeight w:hRule="exact" w:val="402"/>
        </w:trPr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География 2025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3,75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5D0D72">
        <w:trPr>
          <w:trHeight w:hRule="exact" w:val="402"/>
        </w:trPr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Информатика 2025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3,75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</w:tbl>
    <w:p w:rsidR="005D0D72" w:rsidRDefault="005D0D72">
      <w:pPr>
        <w:spacing w:before="280" w:after="280"/>
        <w:rPr>
          <w:rFonts w:ascii="Times New Roman" w:hAnsi="Times New Roman" w:cs="Times New Roman"/>
          <w:b/>
          <w:sz w:val="24"/>
          <w:szCs w:val="24"/>
        </w:rPr>
      </w:pPr>
    </w:p>
    <w:p w:rsidR="005D0D72" w:rsidRDefault="00AB79F9">
      <w:pPr>
        <w:spacing w:before="280" w:after="28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/>
          <w:b/>
          <w:sz w:val="24"/>
          <w:szCs w:val="24"/>
          <w:lang w:val="ru-RU"/>
        </w:rPr>
        <w:t xml:space="preserve">Итоговые результаты </w:t>
      </w:r>
      <w:r>
        <w:rPr>
          <w:rFonts w:cs="Times New Roman"/>
          <w:b/>
          <w:sz w:val="24"/>
          <w:szCs w:val="24"/>
          <w:lang w:val="ru-RU"/>
        </w:rPr>
        <w:t>выпускников на уровне основного общего образования за три последних года</w:t>
      </w:r>
    </w:p>
    <w:tbl>
      <w:tblPr>
        <w:tblW w:w="957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219"/>
        <w:gridCol w:w="851"/>
        <w:gridCol w:w="850"/>
        <w:gridCol w:w="997"/>
        <w:gridCol w:w="988"/>
        <w:gridCol w:w="850"/>
        <w:gridCol w:w="816"/>
      </w:tblGrid>
      <w:tr w:rsidR="005D0D72">
        <w:tc>
          <w:tcPr>
            <w:tcW w:w="4218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Критерии</w:t>
            </w:r>
          </w:p>
        </w:tc>
        <w:tc>
          <w:tcPr>
            <w:tcW w:w="1701" w:type="dxa"/>
            <w:gridSpan w:val="2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2023</w:t>
            </w:r>
          </w:p>
        </w:tc>
        <w:tc>
          <w:tcPr>
            <w:tcW w:w="1985" w:type="dxa"/>
            <w:gridSpan w:val="2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2024</w:t>
            </w:r>
          </w:p>
        </w:tc>
        <w:tc>
          <w:tcPr>
            <w:tcW w:w="1666" w:type="dxa"/>
            <w:gridSpan w:val="2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2025</w:t>
            </w:r>
          </w:p>
        </w:tc>
      </w:tr>
      <w:tr w:rsidR="005D0D72">
        <w:tc>
          <w:tcPr>
            <w:tcW w:w="4218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85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%</w:t>
            </w:r>
          </w:p>
        </w:tc>
        <w:tc>
          <w:tcPr>
            <w:tcW w:w="997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988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%</w:t>
            </w:r>
          </w:p>
        </w:tc>
        <w:tc>
          <w:tcPr>
            <w:tcW w:w="85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81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%</w:t>
            </w:r>
          </w:p>
        </w:tc>
      </w:tr>
      <w:tr w:rsidR="005D0D72">
        <w:tc>
          <w:tcPr>
            <w:tcW w:w="4218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Количество выпускников 9-х классов всего</w:t>
            </w:r>
          </w:p>
        </w:tc>
        <w:tc>
          <w:tcPr>
            <w:tcW w:w="85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85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997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988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85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81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</w:tr>
      <w:tr w:rsidR="005D0D72">
        <w:tc>
          <w:tcPr>
            <w:tcW w:w="4218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Количество выпускников 9-х классов, успевающих по итогам учебного 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>года на «5»</w:t>
            </w:r>
          </w:p>
        </w:tc>
        <w:tc>
          <w:tcPr>
            <w:tcW w:w="85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997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988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1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</w:tr>
      <w:tr w:rsidR="005D0D72">
        <w:tc>
          <w:tcPr>
            <w:tcW w:w="4218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Количество выпускников 9-х классов, успевающих по итогам учебного года на «4» и «5»</w:t>
            </w:r>
          </w:p>
        </w:tc>
        <w:tc>
          <w:tcPr>
            <w:tcW w:w="85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997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988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25</w:t>
            </w:r>
          </w:p>
        </w:tc>
        <w:tc>
          <w:tcPr>
            <w:tcW w:w="85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81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20</w:t>
            </w:r>
          </w:p>
        </w:tc>
      </w:tr>
      <w:tr w:rsidR="005D0D72">
        <w:tc>
          <w:tcPr>
            <w:tcW w:w="4218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Количество выпускников 9-х классов, допущенных к государственной (итоговой) аттестации</w:t>
            </w:r>
          </w:p>
        </w:tc>
        <w:tc>
          <w:tcPr>
            <w:tcW w:w="85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85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997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988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85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81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</w:tr>
      <w:tr w:rsidR="005D0D72">
        <w:tc>
          <w:tcPr>
            <w:tcW w:w="4218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Количество выпускников 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>9-х классов, не допущенных к государственной (итоговой) аттестации</w:t>
            </w:r>
          </w:p>
        </w:tc>
        <w:tc>
          <w:tcPr>
            <w:tcW w:w="85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997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988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1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</w:tr>
    </w:tbl>
    <w:p w:rsidR="005D0D72" w:rsidRDefault="00AB79F9">
      <w:pPr>
        <w:spacing w:before="280" w:after="2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Результаты центра образования «Крюковская школа»</w:t>
      </w:r>
    </w:p>
    <w:p w:rsidR="005D0D72" w:rsidRDefault="00AB79F9">
      <w:pPr>
        <w:spacing w:before="280" w:after="28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b/>
          <w:sz w:val="24"/>
          <w:szCs w:val="24"/>
          <w:lang w:val="ru-RU"/>
        </w:rPr>
        <w:t>Краткий анализ динамики результатов успеваемости и качества знаний.</w:t>
      </w:r>
    </w:p>
    <w:p w:rsidR="005D0D72" w:rsidRDefault="00AB79F9">
      <w:pPr>
        <w:spacing w:before="280" w:after="28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  <w:lang w:val="ru-RU"/>
        </w:rPr>
        <w:lastRenderedPageBreak/>
        <w:t xml:space="preserve"> </w:t>
      </w:r>
      <w:r>
        <w:rPr>
          <w:rFonts w:cs="Times New Roman"/>
          <w:b/>
          <w:sz w:val="24"/>
          <w:szCs w:val="24"/>
          <w:lang w:val="ru-RU"/>
        </w:rPr>
        <w:t xml:space="preserve">Результаты освоения учащимися программы начального общего образования по показателю </w:t>
      </w:r>
      <w:r>
        <w:rPr>
          <w:rFonts w:cs="Times New Roman"/>
          <w:b/>
          <w:sz w:val="24"/>
          <w:szCs w:val="24"/>
        </w:rPr>
        <w:t>«успеваемость» в 2025 году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691"/>
        <w:gridCol w:w="756"/>
        <w:gridCol w:w="676"/>
        <w:gridCol w:w="669"/>
        <w:gridCol w:w="721"/>
        <w:gridCol w:w="412"/>
        <w:gridCol w:w="1017"/>
        <w:gridCol w:w="556"/>
        <w:gridCol w:w="795"/>
        <w:gridCol w:w="477"/>
        <w:gridCol w:w="835"/>
        <w:gridCol w:w="443"/>
        <w:gridCol w:w="874"/>
        <w:gridCol w:w="648"/>
      </w:tblGrid>
      <w:tr w:rsidR="005D0D72">
        <w:tc>
          <w:tcPr>
            <w:tcW w:w="690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756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Всего человек</w:t>
            </w:r>
          </w:p>
        </w:tc>
        <w:tc>
          <w:tcPr>
            <w:tcW w:w="1345" w:type="dxa"/>
            <w:gridSpan w:val="2"/>
          </w:tcPr>
          <w:p w:rsidR="005D0D72" w:rsidRDefault="00AB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Из них успевают</w:t>
            </w:r>
          </w:p>
        </w:tc>
        <w:tc>
          <w:tcPr>
            <w:tcW w:w="2706" w:type="dxa"/>
            <w:gridSpan w:val="4"/>
          </w:tcPr>
          <w:p w:rsidR="005D0D72" w:rsidRDefault="00AB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Окончили год</w:t>
            </w:r>
          </w:p>
        </w:tc>
        <w:tc>
          <w:tcPr>
            <w:tcW w:w="4072" w:type="dxa"/>
            <w:gridSpan w:val="6"/>
          </w:tcPr>
          <w:p w:rsidR="005D0D72" w:rsidRDefault="00AB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Не успевают</w:t>
            </w:r>
          </w:p>
        </w:tc>
      </w:tr>
      <w:tr w:rsidR="005D0D72">
        <w:tc>
          <w:tcPr>
            <w:tcW w:w="690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Кол-во чел.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% усп.</w:t>
            </w:r>
          </w:p>
        </w:tc>
        <w:tc>
          <w:tcPr>
            <w:tcW w:w="721" w:type="dxa"/>
          </w:tcPr>
          <w:p w:rsidR="005D0D72" w:rsidRDefault="00AB79F9">
            <w:pPr>
              <w:spacing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Всего чел. с отм. «5»</w:t>
            </w:r>
          </w:p>
          <w:p w:rsidR="005D0D72" w:rsidRDefault="00AB79F9">
            <w:pPr>
              <w:spacing w:before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(отлич)</w:t>
            </w:r>
          </w:p>
        </w:tc>
        <w:tc>
          <w:tcPr>
            <w:tcW w:w="412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01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Всего чел.  с отм «4и5», </w:t>
            </w:r>
            <w:r>
              <w:rPr>
                <w:rFonts w:cs="Times New Roman"/>
                <w:sz w:val="24"/>
                <w:szCs w:val="24"/>
                <w:lang w:val="ru-RU"/>
              </w:rPr>
              <w:t>включая отличников</w:t>
            </w:r>
          </w:p>
        </w:tc>
        <w:tc>
          <w:tcPr>
            <w:tcW w:w="556" w:type="dxa"/>
          </w:tcPr>
          <w:p w:rsidR="005D0D72" w:rsidRDefault="00AB79F9">
            <w:pPr>
              <w:spacing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%</w:t>
            </w:r>
          </w:p>
          <w:p w:rsidR="005D0D72" w:rsidRDefault="00AB79F9">
            <w:pPr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Кач-ва знаний</w:t>
            </w:r>
          </w:p>
        </w:tc>
        <w:tc>
          <w:tcPr>
            <w:tcW w:w="79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Всего человек</w:t>
            </w:r>
          </w:p>
        </w:tc>
        <w:tc>
          <w:tcPr>
            <w:tcW w:w="47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83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Из них переведены условно с АЗ</w:t>
            </w:r>
          </w:p>
        </w:tc>
        <w:tc>
          <w:tcPr>
            <w:tcW w:w="44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874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Из них оставлены на второй год по заявл род</w:t>
            </w:r>
          </w:p>
        </w:tc>
        <w:tc>
          <w:tcPr>
            <w:tcW w:w="64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%</w:t>
            </w:r>
          </w:p>
        </w:tc>
      </w:tr>
      <w:tr w:rsidR="005D0D72">
        <w:tc>
          <w:tcPr>
            <w:tcW w:w="690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56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676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21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12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1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56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79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7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3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4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4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4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</w:tr>
      <w:tr w:rsidR="005D0D72">
        <w:tc>
          <w:tcPr>
            <w:tcW w:w="690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56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76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21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12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1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56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79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7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3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4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4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4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</w:tr>
      <w:tr w:rsidR="005D0D72">
        <w:tc>
          <w:tcPr>
            <w:tcW w:w="690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56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76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21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12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01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56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79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7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3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4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4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4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</w:tr>
      <w:tr w:rsidR="005D0D72">
        <w:tc>
          <w:tcPr>
            <w:tcW w:w="690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756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676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21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12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56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7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3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4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4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4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</w:tr>
    </w:tbl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p w:rsidR="005D0D72" w:rsidRDefault="00AB79F9">
      <w:pPr>
        <w:shd w:val="clear" w:color="auto" w:fill="FFFFFF"/>
        <w:spacing w:before="280" w:after="280"/>
        <w:rPr>
          <w:rFonts w:ascii="Times New Roman" w:hAnsi="Times New Roman" w:cs="Times New Roman"/>
          <w:color w:val="34343C"/>
          <w:sz w:val="24"/>
          <w:szCs w:val="24"/>
          <w:lang w:val="ru-RU"/>
        </w:rPr>
      </w:pPr>
      <w:r>
        <w:rPr>
          <w:rFonts w:cs="Times New Roman"/>
          <w:color w:val="34343C"/>
          <w:sz w:val="24"/>
          <w:szCs w:val="24"/>
          <w:lang w:val="ru-RU"/>
        </w:rPr>
        <w:t>Результаты освоения обучающимися основных образовательных программ начального общего образования по показателю «успеваемость» в 2025 году по сравнению с 2024 годом стабильные. При сравнении по показателю «качество знаний» можно отметить, что в 202</w:t>
      </w:r>
      <w:r>
        <w:rPr>
          <w:rFonts w:cs="Times New Roman"/>
          <w:color w:val="34343C"/>
          <w:sz w:val="24"/>
          <w:szCs w:val="24"/>
          <w:lang w:val="ru-RU"/>
        </w:rPr>
        <w:t>5 году процент обучающихся, окончивших учебный год на «5» или на «4» и «5», повысился.</w:t>
      </w:r>
    </w:p>
    <w:p w:rsidR="005D0D72" w:rsidRDefault="00AB79F9">
      <w:pPr>
        <w:shd w:val="clear" w:color="auto" w:fill="FFFFFF"/>
        <w:spacing w:before="280" w:after="280"/>
        <w:rPr>
          <w:rFonts w:ascii="Times New Roman" w:hAnsi="Times New Roman" w:cs="Times New Roman"/>
          <w:color w:val="34343C"/>
          <w:sz w:val="24"/>
          <w:szCs w:val="24"/>
          <w:lang w:val="ru-RU"/>
        </w:rPr>
      </w:pPr>
      <w:r>
        <w:rPr>
          <w:rFonts w:cs="Times New Roman"/>
          <w:color w:val="34343C"/>
          <w:sz w:val="24"/>
          <w:szCs w:val="24"/>
          <w:lang w:val="ru-RU"/>
        </w:rPr>
        <w:t>Приведенная статистика показывает, что положительная динамика успешного</w:t>
      </w:r>
    </w:p>
    <w:p w:rsidR="005D0D72" w:rsidRDefault="00AB79F9">
      <w:pPr>
        <w:shd w:val="clear" w:color="auto" w:fill="FFFFFF"/>
        <w:spacing w:before="280" w:after="280"/>
        <w:rPr>
          <w:rFonts w:ascii="Times New Roman" w:hAnsi="Times New Roman" w:cs="Times New Roman"/>
          <w:color w:val="34343C"/>
          <w:sz w:val="24"/>
          <w:szCs w:val="24"/>
          <w:lang w:val="ru-RU"/>
        </w:rPr>
      </w:pPr>
      <w:r>
        <w:rPr>
          <w:rFonts w:cs="Times New Roman"/>
          <w:color w:val="34343C"/>
          <w:sz w:val="24"/>
          <w:szCs w:val="24"/>
          <w:lang w:val="ru-RU"/>
        </w:rPr>
        <w:t>освоения основных образовательных программ сохраняется.</w:t>
      </w:r>
    </w:p>
    <w:p w:rsidR="005D0D72" w:rsidRDefault="00AB79F9">
      <w:pPr>
        <w:spacing w:before="280" w:after="28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  <w:lang w:val="ru-RU"/>
        </w:rPr>
        <w:t xml:space="preserve">Результаты освоения учащимися программы основного общего образования по показателю </w:t>
      </w:r>
      <w:r>
        <w:rPr>
          <w:rFonts w:cs="Times New Roman"/>
          <w:b/>
          <w:sz w:val="24"/>
          <w:szCs w:val="24"/>
        </w:rPr>
        <w:t>«успеваемость» в 2025 году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691"/>
        <w:gridCol w:w="756"/>
        <w:gridCol w:w="676"/>
        <w:gridCol w:w="669"/>
        <w:gridCol w:w="721"/>
        <w:gridCol w:w="412"/>
        <w:gridCol w:w="1017"/>
        <w:gridCol w:w="556"/>
        <w:gridCol w:w="795"/>
        <w:gridCol w:w="477"/>
        <w:gridCol w:w="835"/>
        <w:gridCol w:w="443"/>
        <w:gridCol w:w="874"/>
        <w:gridCol w:w="648"/>
      </w:tblGrid>
      <w:tr w:rsidR="005D0D72">
        <w:tc>
          <w:tcPr>
            <w:tcW w:w="690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756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Всего человек</w:t>
            </w:r>
          </w:p>
        </w:tc>
        <w:tc>
          <w:tcPr>
            <w:tcW w:w="1345" w:type="dxa"/>
            <w:gridSpan w:val="2"/>
          </w:tcPr>
          <w:p w:rsidR="005D0D72" w:rsidRDefault="00AB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Из них успевают</w:t>
            </w:r>
          </w:p>
        </w:tc>
        <w:tc>
          <w:tcPr>
            <w:tcW w:w="2706" w:type="dxa"/>
            <w:gridSpan w:val="4"/>
          </w:tcPr>
          <w:p w:rsidR="005D0D72" w:rsidRDefault="00AB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Окончили год</w:t>
            </w:r>
          </w:p>
        </w:tc>
        <w:tc>
          <w:tcPr>
            <w:tcW w:w="4072" w:type="dxa"/>
            <w:gridSpan w:val="6"/>
          </w:tcPr>
          <w:p w:rsidR="005D0D72" w:rsidRDefault="00AB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Не успевают</w:t>
            </w:r>
          </w:p>
        </w:tc>
      </w:tr>
      <w:tr w:rsidR="005D0D72">
        <w:tc>
          <w:tcPr>
            <w:tcW w:w="690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Кол-во чел.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% усп.</w:t>
            </w:r>
          </w:p>
        </w:tc>
        <w:tc>
          <w:tcPr>
            <w:tcW w:w="721" w:type="dxa"/>
          </w:tcPr>
          <w:p w:rsidR="005D0D72" w:rsidRDefault="00AB79F9">
            <w:pPr>
              <w:spacing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Всего чел. С отм. «5»</w:t>
            </w:r>
          </w:p>
          <w:p w:rsidR="005D0D72" w:rsidRDefault="00AB79F9">
            <w:pPr>
              <w:spacing w:before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(отлич)</w:t>
            </w:r>
          </w:p>
        </w:tc>
        <w:tc>
          <w:tcPr>
            <w:tcW w:w="412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01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Всего чел.  С отм «4и5», </w:t>
            </w:r>
            <w:r>
              <w:rPr>
                <w:rFonts w:cs="Times New Roman"/>
                <w:sz w:val="24"/>
                <w:szCs w:val="24"/>
                <w:lang w:val="ru-RU"/>
              </w:rPr>
              <w:t>включая отличников</w:t>
            </w:r>
          </w:p>
        </w:tc>
        <w:tc>
          <w:tcPr>
            <w:tcW w:w="556" w:type="dxa"/>
          </w:tcPr>
          <w:p w:rsidR="005D0D72" w:rsidRDefault="00AB79F9">
            <w:pPr>
              <w:spacing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%</w:t>
            </w:r>
          </w:p>
          <w:p w:rsidR="005D0D72" w:rsidRDefault="00AB79F9">
            <w:pPr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Кач-ва знаний</w:t>
            </w:r>
          </w:p>
        </w:tc>
        <w:tc>
          <w:tcPr>
            <w:tcW w:w="79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Всего человек</w:t>
            </w:r>
          </w:p>
        </w:tc>
        <w:tc>
          <w:tcPr>
            <w:tcW w:w="47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83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Из них переведены условно с АЗ</w:t>
            </w:r>
          </w:p>
        </w:tc>
        <w:tc>
          <w:tcPr>
            <w:tcW w:w="44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874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Из них оставлены на второй год по заявл род</w:t>
            </w:r>
          </w:p>
        </w:tc>
        <w:tc>
          <w:tcPr>
            <w:tcW w:w="64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%</w:t>
            </w:r>
          </w:p>
        </w:tc>
      </w:tr>
      <w:tr w:rsidR="005D0D72">
        <w:tc>
          <w:tcPr>
            <w:tcW w:w="690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56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76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21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12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1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56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79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7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3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4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4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4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</w:tr>
      <w:tr w:rsidR="005D0D72">
        <w:tc>
          <w:tcPr>
            <w:tcW w:w="690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756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76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21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12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1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56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79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7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3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4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4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4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</w:tr>
      <w:tr w:rsidR="005D0D72">
        <w:tc>
          <w:tcPr>
            <w:tcW w:w="690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56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76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21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12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1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56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9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7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3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4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4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4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</w:tr>
      <w:tr w:rsidR="005D0D72">
        <w:tc>
          <w:tcPr>
            <w:tcW w:w="690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56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76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21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12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1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56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79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7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3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4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4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4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</w:tr>
      <w:tr w:rsidR="005D0D72">
        <w:tc>
          <w:tcPr>
            <w:tcW w:w="690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756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76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21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12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1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56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9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7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3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4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4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4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</w:tr>
      <w:tr w:rsidR="005D0D72">
        <w:tc>
          <w:tcPr>
            <w:tcW w:w="690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756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676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21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0D72" w:rsidRDefault="00AB79F9">
      <w:pPr>
        <w:shd w:val="clear" w:color="auto" w:fill="FFFFFF"/>
        <w:spacing w:before="280" w:after="280"/>
        <w:rPr>
          <w:rFonts w:ascii="Times New Roman" w:hAnsi="Times New Roman" w:cs="Times New Roman"/>
          <w:color w:val="34343C"/>
          <w:sz w:val="24"/>
          <w:szCs w:val="24"/>
          <w:lang w:val="ru-RU"/>
        </w:rPr>
      </w:pPr>
      <w:r>
        <w:rPr>
          <w:rFonts w:cs="Times New Roman"/>
          <w:color w:val="34343C"/>
          <w:sz w:val="24"/>
          <w:szCs w:val="24"/>
          <w:lang w:val="ru-RU"/>
        </w:rPr>
        <w:t>Результаты освоения обучающимися основных образовательных программ основного</w:t>
      </w:r>
    </w:p>
    <w:p w:rsidR="005D0D72" w:rsidRDefault="00AB79F9">
      <w:pPr>
        <w:shd w:val="clear" w:color="auto" w:fill="FFFFFF"/>
        <w:spacing w:before="280" w:after="280"/>
        <w:rPr>
          <w:rFonts w:ascii="Times New Roman" w:hAnsi="Times New Roman" w:cs="Times New Roman"/>
          <w:color w:val="34343C"/>
          <w:sz w:val="24"/>
          <w:szCs w:val="24"/>
          <w:lang w:val="ru-RU"/>
        </w:rPr>
      </w:pPr>
      <w:r>
        <w:rPr>
          <w:rStyle w:val="markdown-word"/>
          <w:rFonts w:eastAsia="Arial" w:cs="Times New Roman"/>
          <w:bCs/>
          <w:color w:val="34343C"/>
          <w:spacing w:val="-2"/>
          <w:sz w:val="24"/>
          <w:szCs w:val="24"/>
          <w:shd w:val="clear" w:color="auto" w:fill="FFFFFF"/>
          <w:lang w:val="ru-RU" w:eastAsia="ru-RU"/>
        </w:rPr>
        <w:t xml:space="preserve">общего образования по показателю «успеваемость» в 2025 году по сравнению с 2024 годом стабильные. При сравнении по </w:t>
      </w:r>
      <w:r>
        <w:rPr>
          <w:rStyle w:val="markdown-word"/>
          <w:rFonts w:eastAsia="Arial" w:cs="Times New Roman"/>
          <w:bCs/>
          <w:color w:val="34343C"/>
          <w:spacing w:val="-2"/>
          <w:sz w:val="24"/>
          <w:szCs w:val="24"/>
          <w:shd w:val="clear" w:color="auto" w:fill="FFFFFF"/>
          <w:lang w:val="ru-RU" w:eastAsia="ru-RU"/>
        </w:rPr>
        <w:t>показателю «качество знаний» можно отметить, что в 2025 году процент обучающихся, окончивших учебный год на «5» или на «4» и «5» остался прежним . Приведенная статистика показывает, что положительная динамика успешного освоения основных образовательных про</w:t>
      </w:r>
      <w:r>
        <w:rPr>
          <w:rStyle w:val="markdown-word"/>
          <w:rFonts w:eastAsia="Arial" w:cs="Times New Roman"/>
          <w:bCs/>
          <w:color w:val="34343C"/>
          <w:spacing w:val="-2"/>
          <w:sz w:val="24"/>
          <w:szCs w:val="24"/>
          <w:shd w:val="clear" w:color="auto" w:fill="FFFFFF"/>
          <w:lang w:val="ru-RU" w:eastAsia="ru-RU"/>
        </w:rPr>
        <w:t>грамм сохраняется.</w:t>
      </w:r>
    </w:p>
    <w:p w:rsidR="005D0D72" w:rsidRDefault="00AB79F9">
      <w:pPr>
        <w:spacing w:before="280" w:after="28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/>
          <w:b/>
          <w:sz w:val="24"/>
          <w:szCs w:val="24"/>
          <w:lang w:val="ru-RU"/>
        </w:rPr>
        <w:t>Результаты ГИА – 2025</w:t>
      </w:r>
    </w:p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ГИА в 9-х классах</w:t>
      </w:r>
    </w:p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Результаты ОГЭ по обязательным предметам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594"/>
        <w:gridCol w:w="1249"/>
        <w:gridCol w:w="871"/>
        <w:gridCol w:w="978"/>
        <w:gridCol w:w="845"/>
        <w:gridCol w:w="1169"/>
        <w:gridCol w:w="873"/>
        <w:gridCol w:w="979"/>
        <w:gridCol w:w="843"/>
        <w:gridCol w:w="1169"/>
      </w:tblGrid>
      <w:tr w:rsidR="005D0D72">
        <w:tc>
          <w:tcPr>
            <w:tcW w:w="593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249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ru-RU"/>
              </w:rPr>
              <w:t>Обучающиеся</w:t>
            </w:r>
          </w:p>
        </w:tc>
        <w:tc>
          <w:tcPr>
            <w:tcW w:w="3863" w:type="dxa"/>
            <w:gridSpan w:val="4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3864" w:type="dxa"/>
            <w:gridSpan w:val="4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ru-RU"/>
              </w:rPr>
              <w:t>Русский язык</w:t>
            </w:r>
          </w:p>
        </w:tc>
      </w:tr>
      <w:tr w:rsidR="005D0D72">
        <w:tc>
          <w:tcPr>
            <w:tcW w:w="593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Кол-во учеников</w:t>
            </w:r>
          </w:p>
        </w:tc>
        <w:tc>
          <w:tcPr>
            <w:tcW w:w="978" w:type="dxa"/>
          </w:tcPr>
          <w:p w:rsidR="005D0D72" w:rsidRDefault="00AB79F9">
            <w:pPr>
              <w:spacing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Качество знаний %</w:t>
            </w:r>
          </w:p>
          <w:p w:rsidR="005D0D72" w:rsidRDefault="005D0D72">
            <w:pPr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Средний балл</w:t>
            </w:r>
          </w:p>
        </w:tc>
        <w:tc>
          <w:tcPr>
            <w:tcW w:w="1169" w:type="dxa"/>
          </w:tcPr>
          <w:p w:rsidR="005D0D72" w:rsidRDefault="00AB79F9">
            <w:pPr>
              <w:spacing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Успеваемость</w:t>
            </w:r>
          </w:p>
          <w:p w:rsidR="005D0D72" w:rsidRDefault="00AB79F9">
            <w:pPr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87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Кол-во учеников</w:t>
            </w:r>
          </w:p>
        </w:tc>
        <w:tc>
          <w:tcPr>
            <w:tcW w:w="97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Качество знаний %</w:t>
            </w:r>
          </w:p>
        </w:tc>
        <w:tc>
          <w:tcPr>
            <w:tcW w:w="84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Средний балл</w:t>
            </w:r>
          </w:p>
        </w:tc>
        <w:tc>
          <w:tcPr>
            <w:tcW w:w="1169" w:type="dxa"/>
          </w:tcPr>
          <w:p w:rsidR="005D0D72" w:rsidRDefault="00AB79F9">
            <w:pPr>
              <w:spacing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Успеваемость</w:t>
            </w:r>
          </w:p>
          <w:p w:rsidR="005D0D72" w:rsidRDefault="00AB79F9">
            <w:pPr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%</w:t>
            </w:r>
          </w:p>
        </w:tc>
      </w:tr>
      <w:tr w:rsidR="005D0D72">
        <w:tc>
          <w:tcPr>
            <w:tcW w:w="593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24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Без ОВЗ (норма)</w:t>
            </w:r>
          </w:p>
        </w:tc>
        <w:tc>
          <w:tcPr>
            <w:tcW w:w="871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97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84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1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7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97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84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1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100</w:t>
            </w:r>
          </w:p>
        </w:tc>
      </w:tr>
      <w:tr w:rsidR="005D0D72">
        <w:tc>
          <w:tcPr>
            <w:tcW w:w="593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 ОВЗ</w:t>
            </w:r>
          </w:p>
        </w:tc>
        <w:tc>
          <w:tcPr>
            <w:tcW w:w="871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7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4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7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7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4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100</w:t>
            </w:r>
          </w:p>
        </w:tc>
      </w:tr>
      <w:tr w:rsidR="005D0D72">
        <w:tc>
          <w:tcPr>
            <w:tcW w:w="593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124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Норма</w:t>
            </w:r>
          </w:p>
        </w:tc>
        <w:tc>
          <w:tcPr>
            <w:tcW w:w="871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97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84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1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7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97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84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1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100</w:t>
            </w:r>
          </w:p>
        </w:tc>
      </w:tr>
      <w:tr w:rsidR="005D0D72">
        <w:tc>
          <w:tcPr>
            <w:tcW w:w="593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871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7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4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7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7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4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100</w:t>
            </w:r>
          </w:p>
        </w:tc>
      </w:tr>
      <w:tr w:rsidR="005D0D72">
        <w:tc>
          <w:tcPr>
            <w:tcW w:w="593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24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Норма</w:t>
            </w:r>
          </w:p>
        </w:tc>
        <w:tc>
          <w:tcPr>
            <w:tcW w:w="871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97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84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1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7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97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84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1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100</w:t>
            </w:r>
          </w:p>
        </w:tc>
      </w:tr>
      <w:tr w:rsidR="005D0D72">
        <w:tc>
          <w:tcPr>
            <w:tcW w:w="593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871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7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4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7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4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</w:tr>
    </w:tbl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Результаты ОГЭ по предметам по выбору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1929"/>
        <w:gridCol w:w="1529"/>
        <w:gridCol w:w="1417"/>
        <w:gridCol w:w="1151"/>
      </w:tblGrid>
      <w:tr w:rsidR="005D0D72">
        <w:tc>
          <w:tcPr>
            <w:tcW w:w="3000" w:type="dxa"/>
          </w:tcPr>
          <w:p w:rsidR="005D0D72" w:rsidRDefault="00AB79F9">
            <w:pPr>
              <w:pStyle w:val="ad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929" w:type="dxa"/>
          </w:tcPr>
          <w:p w:rsidR="005D0D72" w:rsidRDefault="00AB79F9">
            <w:pPr>
              <w:pStyle w:val="ad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Количество обучающихся</w:t>
            </w:r>
          </w:p>
        </w:tc>
        <w:tc>
          <w:tcPr>
            <w:tcW w:w="1529" w:type="dxa"/>
          </w:tcPr>
          <w:p w:rsidR="005D0D72" w:rsidRDefault="00AB79F9">
            <w:pPr>
              <w:pStyle w:val="ad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Качество знаний %</w:t>
            </w:r>
          </w:p>
        </w:tc>
        <w:tc>
          <w:tcPr>
            <w:tcW w:w="1417" w:type="dxa"/>
          </w:tcPr>
          <w:p w:rsidR="005D0D72" w:rsidRDefault="00AB79F9">
            <w:pPr>
              <w:pStyle w:val="ad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Средний балл</w:t>
            </w:r>
          </w:p>
        </w:tc>
        <w:tc>
          <w:tcPr>
            <w:tcW w:w="1151" w:type="dxa"/>
          </w:tcPr>
          <w:p w:rsidR="005D0D72" w:rsidRDefault="00AB79F9">
            <w:pPr>
              <w:pStyle w:val="ad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Успеваемость %</w:t>
            </w:r>
          </w:p>
        </w:tc>
      </w:tr>
      <w:tr w:rsidR="005D0D72">
        <w:tc>
          <w:tcPr>
            <w:tcW w:w="9026" w:type="dxa"/>
            <w:gridSpan w:val="5"/>
          </w:tcPr>
          <w:p w:rsidR="005D0D72" w:rsidRDefault="00AB79F9">
            <w:pPr>
              <w:pStyle w:val="ad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2023 год</w:t>
            </w:r>
          </w:p>
        </w:tc>
      </w:tr>
      <w:tr w:rsidR="005D0D72">
        <w:tc>
          <w:tcPr>
            <w:tcW w:w="3000" w:type="dxa"/>
          </w:tcPr>
          <w:p w:rsidR="005D0D72" w:rsidRDefault="00AB79F9">
            <w:pPr>
              <w:pStyle w:val="ad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929" w:type="dxa"/>
          </w:tcPr>
          <w:p w:rsidR="005D0D72" w:rsidRDefault="00AB79F9">
            <w:pPr>
              <w:pStyle w:val="ad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29" w:type="dxa"/>
          </w:tcPr>
          <w:p w:rsidR="005D0D72" w:rsidRDefault="00AB79F9">
            <w:pPr>
              <w:pStyle w:val="ad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5D0D72" w:rsidRDefault="00AB79F9">
            <w:pPr>
              <w:pStyle w:val="ad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151" w:type="dxa"/>
          </w:tcPr>
          <w:p w:rsidR="005D0D72" w:rsidRDefault="00AB79F9">
            <w:pPr>
              <w:pStyle w:val="ad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100</w:t>
            </w:r>
          </w:p>
        </w:tc>
      </w:tr>
      <w:tr w:rsidR="005D0D72">
        <w:tc>
          <w:tcPr>
            <w:tcW w:w="3000" w:type="dxa"/>
          </w:tcPr>
          <w:p w:rsidR="005D0D72" w:rsidRDefault="00AB79F9">
            <w:pPr>
              <w:pStyle w:val="ad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929" w:type="dxa"/>
          </w:tcPr>
          <w:p w:rsidR="005D0D72" w:rsidRDefault="00AB79F9">
            <w:pPr>
              <w:pStyle w:val="ad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529" w:type="dxa"/>
          </w:tcPr>
          <w:p w:rsidR="005D0D72" w:rsidRDefault="00AB79F9">
            <w:pPr>
              <w:pStyle w:val="ad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1417" w:type="dxa"/>
          </w:tcPr>
          <w:p w:rsidR="005D0D72" w:rsidRDefault="00AB79F9">
            <w:pPr>
              <w:pStyle w:val="ad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151" w:type="dxa"/>
          </w:tcPr>
          <w:p w:rsidR="005D0D72" w:rsidRDefault="00AB79F9">
            <w:pPr>
              <w:pStyle w:val="ad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100</w:t>
            </w:r>
          </w:p>
        </w:tc>
      </w:tr>
      <w:tr w:rsidR="005D0D72">
        <w:tc>
          <w:tcPr>
            <w:tcW w:w="3000" w:type="dxa"/>
          </w:tcPr>
          <w:p w:rsidR="005D0D72" w:rsidRDefault="00AB79F9">
            <w:pPr>
              <w:pStyle w:val="ad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929" w:type="dxa"/>
          </w:tcPr>
          <w:p w:rsidR="005D0D72" w:rsidRDefault="00AB79F9">
            <w:pPr>
              <w:pStyle w:val="ad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29" w:type="dxa"/>
          </w:tcPr>
          <w:p w:rsidR="005D0D72" w:rsidRDefault="00AB79F9">
            <w:pPr>
              <w:pStyle w:val="ad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417" w:type="dxa"/>
          </w:tcPr>
          <w:p w:rsidR="005D0D72" w:rsidRDefault="00AB79F9">
            <w:pPr>
              <w:pStyle w:val="ad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151" w:type="dxa"/>
          </w:tcPr>
          <w:p w:rsidR="005D0D72" w:rsidRDefault="00AB79F9">
            <w:pPr>
              <w:pStyle w:val="ad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100</w:t>
            </w:r>
          </w:p>
        </w:tc>
      </w:tr>
      <w:tr w:rsidR="005D0D72">
        <w:tc>
          <w:tcPr>
            <w:tcW w:w="9026" w:type="dxa"/>
            <w:gridSpan w:val="5"/>
          </w:tcPr>
          <w:p w:rsidR="005D0D72" w:rsidRDefault="00AB79F9">
            <w:pPr>
              <w:pStyle w:val="ad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2024 год</w:t>
            </w:r>
          </w:p>
        </w:tc>
      </w:tr>
      <w:tr w:rsidR="005D0D72">
        <w:tc>
          <w:tcPr>
            <w:tcW w:w="3000" w:type="dxa"/>
          </w:tcPr>
          <w:p w:rsidR="005D0D72" w:rsidRDefault="00AB79F9">
            <w:pPr>
              <w:pStyle w:val="ad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929" w:type="dxa"/>
          </w:tcPr>
          <w:p w:rsidR="005D0D72" w:rsidRDefault="00AB79F9">
            <w:pPr>
              <w:pStyle w:val="ad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529" w:type="dxa"/>
          </w:tcPr>
          <w:p w:rsidR="005D0D72" w:rsidRDefault="00AB79F9">
            <w:pPr>
              <w:pStyle w:val="ad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1417" w:type="dxa"/>
          </w:tcPr>
          <w:p w:rsidR="005D0D72" w:rsidRDefault="00AB79F9">
            <w:pPr>
              <w:pStyle w:val="ad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151" w:type="dxa"/>
          </w:tcPr>
          <w:p w:rsidR="005D0D72" w:rsidRDefault="00AB79F9">
            <w:pPr>
              <w:pStyle w:val="ad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100</w:t>
            </w:r>
          </w:p>
        </w:tc>
      </w:tr>
      <w:tr w:rsidR="005D0D72">
        <w:tc>
          <w:tcPr>
            <w:tcW w:w="3000" w:type="dxa"/>
          </w:tcPr>
          <w:p w:rsidR="005D0D72" w:rsidRDefault="00AB79F9">
            <w:pPr>
              <w:pStyle w:val="ad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929" w:type="dxa"/>
          </w:tcPr>
          <w:p w:rsidR="005D0D72" w:rsidRDefault="00AB79F9">
            <w:pPr>
              <w:pStyle w:val="ad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29" w:type="dxa"/>
          </w:tcPr>
          <w:p w:rsidR="005D0D72" w:rsidRDefault="00AB79F9">
            <w:pPr>
              <w:pStyle w:val="ad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417" w:type="dxa"/>
          </w:tcPr>
          <w:p w:rsidR="005D0D72" w:rsidRDefault="00AB79F9">
            <w:pPr>
              <w:pStyle w:val="ad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151" w:type="dxa"/>
          </w:tcPr>
          <w:p w:rsidR="005D0D72" w:rsidRDefault="00AB79F9">
            <w:pPr>
              <w:pStyle w:val="ad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100</w:t>
            </w:r>
          </w:p>
        </w:tc>
      </w:tr>
      <w:tr w:rsidR="005D0D72">
        <w:tc>
          <w:tcPr>
            <w:tcW w:w="3000" w:type="dxa"/>
          </w:tcPr>
          <w:p w:rsidR="005D0D72" w:rsidRDefault="00AB79F9">
            <w:pPr>
              <w:pStyle w:val="ad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929" w:type="dxa"/>
          </w:tcPr>
          <w:p w:rsidR="005D0D72" w:rsidRDefault="00AB79F9">
            <w:pPr>
              <w:pStyle w:val="ad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29" w:type="dxa"/>
          </w:tcPr>
          <w:p w:rsidR="005D0D72" w:rsidRDefault="00AB79F9">
            <w:pPr>
              <w:pStyle w:val="ad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5D0D72" w:rsidRDefault="00AB79F9">
            <w:pPr>
              <w:pStyle w:val="ad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151" w:type="dxa"/>
          </w:tcPr>
          <w:p w:rsidR="005D0D72" w:rsidRDefault="00AB79F9">
            <w:pPr>
              <w:pStyle w:val="ad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100</w:t>
            </w:r>
          </w:p>
        </w:tc>
      </w:tr>
      <w:tr w:rsidR="005D0D72">
        <w:tc>
          <w:tcPr>
            <w:tcW w:w="9026" w:type="dxa"/>
            <w:gridSpan w:val="5"/>
          </w:tcPr>
          <w:p w:rsidR="005D0D72" w:rsidRDefault="00AB79F9">
            <w:pPr>
              <w:pStyle w:val="ad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2025 г</w:t>
            </w:r>
          </w:p>
        </w:tc>
      </w:tr>
      <w:tr w:rsidR="005D0D72">
        <w:tc>
          <w:tcPr>
            <w:tcW w:w="3000" w:type="dxa"/>
          </w:tcPr>
          <w:p w:rsidR="005D0D72" w:rsidRDefault="00AB79F9">
            <w:pPr>
              <w:pStyle w:val="ad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929" w:type="dxa"/>
          </w:tcPr>
          <w:p w:rsidR="005D0D72" w:rsidRDefault="00AB79F9">
            <w:pPr>
              <w:pStyle w:val="ad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529" w:type="dxa"/>
          </w:tcPr>
          <w:p w:rsidR="005D0D72" w:rsidRDefault="00AB79F9">
            <w:pPr>
              <w:pStyle w:val="ad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1417" w:type="dxa"/>
          </w:tcPr>
          <w:p w:rsidR="005D0D72" w:rsidRDefault="00AB79F9">
            <w:pPr>
              <w:pStyle w:val="ad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151" w:type="dxa"/>
          </w:tcPr>
          <w:p w:rsidR="005D0D72" w:rsidRDefault="00AB79F9">
            <w:pPr>
              <w:pStyle w:val="ad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100</w:t>
            </w:r>
          </w:p>
        </w:tc>
      </w:tr>
      <w:tr w:rsidR="005D0D72">
        <w:tc>
          <w:tcPr>
            <w:tcW w:w="3000" w:type="dxa"/>
          </w:tcPr>
          <w:p w:rsidR="005D0D72" w:rsidRDefault="00AB79F9">
            <w:pPr>
              <w:pStyle w:val="ad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lastRenderedPageBreak/>
              <w:t>обществознание</w:t>
            </w:r>
          </w:p>
        </w:tc>
        <w:tc>
          <w:tcPr>
            <w:tcW w:w="1929" w:type="dxa"/>
          </w:tcPr>
          <w:p w:rsidR="005D0D72" w:rsidRDefault="00AB79F9">
            <w:pPr>
              <w:pStyle w:val="ad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29" w:type="dxa"/>
          </w:tcPr>
          <w:p w:rsidR="005D0D72" w:rsidRDefault="00AB79F9">
            <w:pPr>
              <w:pStyle w:val="ad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5D0D72" w:rsidRDefault="00AB79F9">
            <w:pPr>
              <w:pStyle w:val="ad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151" w:type="dxa"/>
          </w:tcPr>
          <w:p w:rsidR="005D0D72" w:rsidRDefault="00AB79F9">
            <w:pPr>
              <w:pStyle w:val="ad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100</w:t>
            </w:r>
          </w:p>
        </w:tc>
      </w:tr>
      <w:tr w:rsidR="005D0D72">
        <w:tc>
          <w:tcPr>
            <w:tcW w:w="3000" w:type="dxa"/>
          </w:tcPr>
          <w:p w:rsidR="005D0D72" w:rsidRDefault="00AB79F9">
            <w:pPr>
              <w:pStyle w:val="ad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929" w:type="dxa"/>
          </w:tcPr>
          <w:p w:rsidR="005D0D72" w:rsidRDefault="00AB79F9">
            <w:pPr>
              <w:pStyle w:val="ad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29" w:type="dxa"/>
          </w:tcPr>
          <w:p w:rsidR="005D0D72" w:rsidRDefault="00AB79F9">
            <w:pPr>
              <w:pStyle w:val="ad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1417" w:type="dxa"/>
          </w:tcPr>
          <w:p w:rsidR="005D0D72" w:rsidRDefault="00AB79F9">
            <w:pPr>
              <w:pStyle w:val="ad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151" w:type="dxa"/>
          </w:tcPr>
          <w:p w:rsidR="005D0D72" w:rsidRDefault="00AB79F9">
            <w:pPr>
              <w:pStyle w:val="ad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100</w:t>
            </w:r>
          </w:p>
        </w:tc>
      </w:tr>
      <w:tr w:rsidR="005D0D72">
        <w:tc>
          <w:tcPr>
            <w:tcW w:w="3000" w:type="dxa"/>
          </w:tcPr>
          <w:p w:rsidR="005D0D72" w:rsidRDefault="00AB79F9">
            <w:pPr>
              <w:pStyle w:val="ad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929" w:type="dxa"/>
          </w:tcPr>
          <w:p w:rsidR="005D0D72" w:rsidRDefault="00AB79F9">
            <w:pPr>
              <w:pStyle w:val="ad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29" w:type="dxa"/>
          </w:tcPr>
          <w:p w:rsidR="005D0D72" w:rsidRDefault="00AB79F9">
            <w:pPr>
              <w:pStyle w:val="ad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17" w:type="dxa"/>
          </w:tcPr>
          <w:p w:rsidR="005D0D72" w:rsidRDefault="00AB79F9">
            <w:pPr>
              <w:pStyle w:val="ad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151" w:type="dxa"/>
          </w:tcPr>
          <w:p w:rsidR="005D0D72" w:rsidRDefault="00AB79F9">
            <w:pPr>
              <w:pStyle w:val="ad"/>
              <w:spacing w:before="280"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100</w:t>
            </w:r>
          </w:p>
        </w:tc>
      </w:tr>
    </w:tbl>
    <w:p w:rsidR="005D0D72" w:rsidRDefault="005D0D72">
      <w:pPr>
        <w:spacing w:before="280" w:after="280"/>
        <w:rPr>
          <w:rFonts w:ascii="Times New Roman" w:hAnsi="Times New Roman" w:cs="Times New Roman"/>
          <w:sz w:val="24"/>
          <w:szCs w:val="24"/>
        </w:rPr>
      </w:pPr>
    </w:p>
    <w:p w:rsidR="005D0D72" w:rsidRDefault="00AB79F9">
      <w:pPr>
        <w:spacing w:before="280" w:after="28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/>
          <w:b/>
          <w:sz w:val="24"/>
          <w:szCs w:val="24"/>
          <w:lang w:val="ru-RU"/>
        </w:rPr>
        <w:t>Итоговые результаты выпускников на уровне основного общего образования за три последних года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220"/>
        <w:gridCol w:w="851"/>
        <w:gridCol w:w="850"/>
        <w:gridCol w:w="993"/>
        <w:gridCol w:w="990"/>
        <w:gridCol w:w="850"/>
        <w:gridCol w:w="816"/>
      </w:tblGrid>
      <w:tr w:rsidR="005D0D72">
        <w:tc>
          <w:tcPr>
            <w:tcW w:w="4219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ru-RU"/>
              </w:rPr>
              <w:t>Критерии</w:t>
            </w:r>
          </w:p>
        </w:tc>
        <w:tc>
          <w:tcPr>
            <w:tcW w:w="1701" w:type="dxa"/>
            <w:gridSpan w:val="2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ru-RU"/>
              </w:rPr>
              <w:t>2023</w:t>
            </w:r>
          </w:p>
        </w:tc>
        <w:tc>
          <w:tcPr>
            <w:tcW w:w="1983" w:type="dxa"/>
            <w:gridSpan w:val="2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ru-RU"/>
              </w:rPr>
              <w:t>2024</w:t>
            </w:r>
          </w:p>
        </w:tc>
        <w:tc>
          <w:tcPr>
            <w:tcW w:w="1666" w:type="dxa"/>
            <w:gridSpan w:val="2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ru-RU"/>
              </w:rPr>
              <w:t>2025</w:t>
            </w:r>
          </w:p>
        </w:tc>
      </w:tr>
      <w:tr w:rsidR="005D0D72">
        <w:tc>
          <w:tcPr>
            <w:tcW w:w="4219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85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ru-RU"/>
              </w:rPr>
              <w:t>%</w:t>
            </w:r>
          </w:p>
        </w:tc>
        <w:tc>
          <w:tcPr>
            <w:tcW w:w="9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99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ru-RU"/>
              </w:rPr>
              <w:t>%</w:t>
            </w:r>
          </w:p>
        </w:tc>
        <w:tc>
          <w:tcPr>
            <w:tcW w:w="85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81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ru-RU"/>
              </w:rPr>
              <w:t>%</w:t>
            </w:r>
          </w:p>
        </w:tc>
      </w:tr>
      <w:tr w:rsidR="005D0D72">
        <w:tc>
          <w:tcPr>
            <w:tcW w:w="4219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Количество </w:t>
            </w:r>
            <w:r>
              <w:rPr>
                <w:rFonts w:cs="Times New Roman"/>
                <w:sz w:val="24"/>
                <w:szCs w:val="24"/>
                <w:lang w:val="ru-RU"/>
              </w:rPr>
              <w:t>выпускников 9-х классов всего</w:t>
            </w:r>
          </w:p>
        </w:tc>
        <w:tc>
          <w:tcPr>
            <w:tcW w:w="85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850" w:type="dxa"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990" w:type="dxa"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816" w:type="dxa"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0D72">
        <w:tc>
          <w:tcPr>
            <w:tcW w:w="4219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Количество выпускников 9-х классов, успевающих по итогам учебного года на «5»</w:t>
            </w:r>
          </w:p>
        </w:tc>
        <w:tc>
          <w:tcPr>
            <w:tcW w:w="85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99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85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81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ru-RU"/>
              </w:rPr>
              <w:t>20</w:t>
            </w:r>
          </w:p>
        </w:tc>
      </w:tr>
      <w:tr w:rsidR="005D0D72">
        <w:tc>
          <w:tcPr>
            <w:tcW w:w="4219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Количество выпускников 9-х классов, успевающих по итогам учебного года на «4» и «5»</w:t>
            </w:r>
          </w:p>
        </w:tc>
        <w:tc>
          <w:tcPr>
            <w:tcW w:w="85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9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99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85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81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ru-RU"/>
              </w:rPr>
              <w:t>10</w:t>
            </w:r>
          </w:p>
        </w:tc>
      </w:tr>
      <w:tr w:rsidR="005D0D72">
        <w:tc>
          <w:tcPr>
            <w:tcW w:w="4219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Количество </w:t>
            </w:r>
            <w:r>
              <w:rPr>
                <w:rFonts w:cs="Times New Roman"/>
                <w:sz w:val="24"/>
                <w:szCs w:val="24"/>
                <w:lang w:val="ru-RU"/>
              </w:rPr>
              <w:t>выпускников 9-х классов, допущенных к государственной (итоговой) аттестации</w:t>
            </w:r>
          </w:p>
        </w:tc>
        <w:tc>
          <w:tcPr>
            <w:tcW w:w="85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85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9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99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85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81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ru-RU"/>
              </w:rPr>
              <w:t>100</w:t>
            </w:r>
          </w:p>
        </w:tc>
      </w:tr>
      <w:tr w:rsidR="005D0D72">
        <w:tc>
          <w:tcPr>
            <w:tcW w:w="4219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Количество выпускников 9-х классов, не допущенных к государственной (итоговой) аттестации</w:t>
            </w:r>
          </w:p>
        </w:tc>
        <w:tc>
          <w:tcPr>
            <w:tcW w:w="85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99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1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ru-RU"/>
              </w:rPr>
              <w:t>0</w:t>
            </w:r>
          </w:p>
        </w:tc>
      </w:tr>
    </w:tbl>
    <w:p w:rsidR="005D0D72" w:rsidRDefault="00AB79F9">
      <w:pPr>
        <w:spacing w:before="280" w:after="28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Выводы о результатах ГИА-9</w:t>
      </w:r>
    </w:p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Если сравнить результаты </w:t>
      </w:r>
      <w:r>
        <w:rPr>
          <w:rFonts w:cs="Times New Roman"/>
          <w:sz w:val="24"/>
          <w:szCs w:val="24"/>
          <w:lang w:val="ru-RU"/>
        </w:rPr>
        <w:t>освоения обучающимися программ основного общего образования по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показателю «успеваемость» в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2025 году с результатами освоения учащимися программ основного общего образования по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показателю «успеваемость» в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2024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году, то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 xml:space="preserve">можно отметить, что процент учащихся, </w:t>
      </w:r>
      <w:r>
        <w:rPr>
          <w:rFonts w:cs="Times New Roman"/>
          <w:sz w:val="24"/>
          <w:szCs w:val="24"/>
          <w:lang w:val="ru-RU"/>
        </w:rPr>
        <w:t>окончивших на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«4» и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«5», снизился, а  процент учащихся, окончивших на «5» вырос на 50 %.</w:t>
      </w:r>
    </w:p>
    <w:p w:rsidR="005D0D72" w:rsidRDefault="00AB79F9">
      <w:pPr>
        <w:shd w:val="clear" w:color="auto" w:fill="FFFFFF"/>
        <w:spacing w:before="280" w:after="2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В 2025 году по сравнению с 2024 годом в школе отмечается повышение показателя</w:t>
      </w:r>
    </w:p>
    <w:p w:rsidR="005D0D72" w:rsidRDefault="00AB79F9">
      <w:pPr>
        <w:shd w:val="clear" w:color="auto" w:fill="FFFFFF"/>
        <w:spacing w:before="280" w:after="2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markdown-word"/>
          <w:rFonts w:eastAsia="Arial" w:cs="Times New Roman"/>
          <w:bCs/>
          <w:color w:val="000000"/>
          <w:spacing w:val="-2"/>
          <w:sz w:val="24"/>
          <w:szCs w:val="24"/>
          <w:shd w:val="clear" w:color="auto" w:fill="FFFFFF"/>
          <w:lang w:val="ru-RU" w:eastAsia="ru-RU"/>
        </w:rPr>
        <w:t xml:space="preserve"> среднего балла по русскому языку, информатике и географии, но снижение в пределах нормы </w:t>
      </w:r>
      <w:r>
        <w:rPr>
          <w:rStyle w:val="markdown-word"/>
          <w:rFonts w:eastAsia="Arial" w:cs="Times New Roman"/>
          <w:bCs/>
          <w:color w:val="000000"/>
          <w:spacing w:val="-2"/>
          <w:sz w:val="24"/>
          <w:szCs w:val="24"/>
          <w:shd w:val="clear" w:color="auto" w:fill="FFFFFF"/>
          <w:lang w:val="ru-RU" w:eastAsia="ru-RU"/>
        </w:rPr>
        <w:t xml:space="preserve">по математике и обществознанию. </w:t>
      </w:r>
    </w:p>
    <w:p w:rsidR="005D0D72" w:rsidRDefault="00AB79F9">
      <w:pPr>
        <w:spacing w:before="280" w:after="280" w:line="48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Результаты центра образования «Рождественская школа»</w:t>
      </w:r>
    </w:p>
    <w:p w:rsidR="005D0D72" w:rsidRDefault="00AB79F9">
      <w:pPr>
        <w:spacing w:before="280" w:after="28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b/>
          <w:sz w:val="24"/>
          <w:szCs w:val="24"/>
          <w:lang w:val="ru-RU"/>
        </w:rPr>
        <w:t>Краткий анализ динамики результатов успеваемости и качества знаний.</w:t>
      </w:r>
    </w:p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  <w:lang w:val="ru-RU"/>
        </w:rPr>
        <w:t xml:space="preserve"> Результаты освоения учащимися программы начального общего образования по показателю </w:t>
      </w:r>
      <w:r>
        <w:rPr>
          <w:rFonts w:cs="Times New Roman"/>
          <w:sz w:val="24"/>
          <w:szCs w:val="24"/>
        </w:rPr>
        <w:t xml:space="preserve">«успеваемость» в </w:t>
      </w:r>
      <w:r>
        <w:rPr>
          <w:rFonts w:cs="Times New Roman"/>
          <w:sz w:val="24"/>
          <w:szCs w:val="24"/>
        </w:rPr>
        <w:t>2025 году</w:t>
      </w:r>
    </w:p>
    <w:tbl>
      <w:tblPr>
        <w:tblW w:w="957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93"/>
        <w:gridCol w:w="758"/>
        <w:gridCol w:w="669"/>
        <w:gridCol w:w="669"/>
        <w:gridCol w:w="723"/>
        <w:gridCol w:w="415"/>
        <w:gridCol w:w="1018"/>
        <w:gridCol w:w="550"/>
        <w:gridCol w:w="797"/>
        <w:gridCol w:w="479"/>
        <w:gridCol w:w="837"/>
        <w:gridCol w:w="445"/>
        <w:gridCol w:w="869"/>
        <w:gridCol w:w="649"/>
      </w:tblGrid>
      <w:tr w:rsidR="005D0D72">
        <w:tc>
          <w:tcPr>
            <w:tcW w:w="692" w:type="dxa"/>
            <w:vMerge w:val="restart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758" w:type="dxa"/>
            <w:vMerge w:val="restart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Всего 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lastRenderedPageBreak/>
              <w:t>человек</w:t>
            </w:r>
          </w:p>
        </w:tc>
        <w:tc>
          <w:tcPr>
            <w:tcW w:w="1338" w:type="dxa"/>
            <w:gridSpan w:val="2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lastRenderedPageBreak/>
              <w:t>Из них успевают</w:t>
            </w:r>
          </w:p>
        </w:tc>
        <w:tc>
          <w:tcPr>
            <w:tcW w:w="2706" w:type="dxa"/>
            <w:gridSpan w:val="4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Окончили год</w:t>
            </w:r>
          </w:p>
        </w:tc>
        <w:tc>
          <w:tcPr>
            <w:tcW w:w="4076" w:type="dxa"/>
            <w:gridSpan w:val="6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Не успевают</w:t>
            </w:r>
          </w:p>
        </w:tc>
      </w:tr>
      <w:tr w:rsidR="005D0D72">
        <w:tc>
          <w:tcPr>
            <w:tcW w:w="692" w:type="dxa"/>
            <w:vMerge/>
          </w:tcPr>
          <w:p w:rsidR="005D0D72" w:rsidRDefault="005D0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5D0D72" w:rsidRDefault="005D0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Кол-во чел.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% усп.</w:t>
            </w:r>
          </w:p>
        </w:tc>
        <w:tc>
          <w:tcPr>
            <w:tcW w:w="723" w:type="dxa"/>
          </w:tcPr>
          <w:p w:rsidR="005D0D72" w:rsidRDefault="00AB79F9">
            <w:pPr>
              <w:spacing w:after="28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Всего чел. с отм. «5»</w:t>
            </w:r>
          </w:p>
          <w:p w:rsidR="005D0D72" w:rsidRDefault="00AB79F9">
            <w:pPr>
              <w:spacing w:before="28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(отлич)</w:t>
            </w:r>
          </w:p>
        </w:tc>
        <w:tc>
          <w:tcPr>
            <w:tcW w:w="415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018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Всего чел.  с отм «4и5», включая отличников</w:t>
            </w:r>
          </w:p>
        </w:tc>
        <w:tc>
          <w:tcPr>
            <w:tcW w:w="550" w:type="dxa"/>
          </w:tcPr>
          <w:p w:rsidR="005D0D72" w:rsidRDefault="00AB79F9">
            <w:pPr>
              <w:spacing w:after="2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%</w:t>
            </w:r>
          </w:p>
          <w:p w:rsidR="005D0D72" w:rsidRDefault="00AB79F9">
            <w:pPr>
              <w:spacing w:before="2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Кач-ва знаний</w:t>
            </w:r>
          </w:p>
        </w:tc>
        <w:tc>
          <w:tcPr>
            <w:tcW w:w="79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Всего человек</w:t>
            </w:r>
          </w:p>
        </w:tc>
        <w:tc>
          <w:tcPr>
            <w:tcW w:w="47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83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Из них переведены условно с АЗ</w:t>
            </w:r>
          </w:p>
        </w:tc>
        <w:tc>
          <w:tcPr>
            <w:tcW w:w="445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86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Из них оставлены на 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>второй год по заявл род</w:t>
            </w:r>
          </w:p>
        </w:tc>
        <w:tc>
          <w:tcPr>
            <w:tcW w:w="64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%</w:t>
            </w:r>
          </w:p>
        </w:tc>
      </w:tr>
      <w:tr w:rsidR="005D0D72">
        <w:tc>
          <w:tcPr>
            <w:tcW w:w="69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758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23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15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018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50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79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7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3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45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6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4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</w:tr>
      <w:tr w:rsidR="005D0D72">
        <w:tc>
          <w:tcPr>
            <w:tcW w:w="69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58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23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15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18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50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79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7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3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45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6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4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</w:tr>
      <w:tr w:rsidR="005D0D72">
        <w:tc>
          <w:tcPr>
            <w:tcW w:w="69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58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23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15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18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50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79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7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3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45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6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4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</w:tr>
      <w:tr w:rsidR="005D0D72">
        <w:tc>
          <w:tcPr>
            <w:tcW w:w="69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758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23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15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018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50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79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7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3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45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6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4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</w:tr>
    </w:tbl>
    <w:p w:rsidR="005D0D72" w:rsidRDefault="005D0D72">
      <w:pPr>
        <w:spacing w:before="280" w:after="280"/>
        <w:rPr>
          <w:rFonts w:ascii="Times New Roman" w:hAnsi="Times New Roman" w:cs="Times New Roman"/>
          <w:sz w:val="24"/>
          <w:szCs w:val="24"/>
        </w:rPr>
      </w:pPr>
    </w:p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Если сравнить результаты освоения обучающимися программы начального общего образования по </w:t>
      </w:r>
      <w:r>
        <w:rPr>
          <w:rFonts w:cs="Times New Roman"/>
          <w:sz w:val="24"/>
          <w:szCs w:val="24"/>
          <w:lang w:val="ru-RU"/>
        </w:rPr>
        <w:t>показателю «успеваемость» в 2025 году с результатами освоения учащимися программы начального общего образования по показателю «успеваемость» в 2024 году, то можно отметить, что качество знаний увеличилось на 6%.</w:t>
      </w:r>
    </w:p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  <w:lang w:val="ru-RU"/>
        </w:rPr>
        <w:t xml:space="preserve">Результаты освоения учащимися программы основного общего образования по показателю </w:t>
      </w:r>
      <w:r>
        <w:rPr>
          <w:rFonts w:cs="Times New Roman"/>
          <w:sz w:val="24"/>
          <w:szCs w:val="24"/>
        </w:rPr>
        <w:t>«успеваемость» в 2025 году</w:t>
      </w:r>
    </w:p>
    <w:tbl>
      <w:tblPr>
        <w:tblW w:w="957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93"/>
        <w:gridCol w:w="758"/>
        <w:gridCol w:w="669"/>
        <w:gridCol w:w="669"/>
        <w:gridCol w:w="723"/>
        <w:gridCol w:w="415"/>
        <w:gridCol w:w="1018"/>
        <w:gridCol w:w="550"/>
        <w:gridCol w:w="797"/>
        <w:gridCol w:w="479"/>
        <w:gridCol w:w="837"/>
        <w:gridCol w:w="445"/>
        <w:gridCol w:w="869"/>
        <w:gridCol w:w="649"/>
      </w:tblGrid>
      <w:tr w:rsidR="005D0D72">
        <w:tc>
          <w:tcPr>
            <w:tcW w:w="692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758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Всего человек</w:t>
            </w:r>
          </w:p>
        </w:tc>
        <w:tc>
          <w:tcPr>
            <w:tcW w:w="1338" w:type="dxa"/>
            <w:gridSpan w:val="2"/>
          </w:tcPr>
          <w:p w:rsidR="005D0D72" w:rsidRDefault="00AB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Из них успевают</w:t>
            </w:r>
          </w:p>
        </w:tc>
        <w:tc>
          <w:tcPr>
            <w:tcW w:w="2706" w:type="dxa"/>
            <w:gridSpan w:val="4"/>
          </w:tcPr>
          <w:p w:rsidR="005D0D72" w:rsidRDefault="00AB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Окончили год</w:t>
            </w:r>
          </w:p>
        </w:tc>
        <w:tc>
          <w:tcPr>
            <w:tcW w:w="4076" w:type="dxa"/>
            <w:gridSpan w:val="6"/>
          </w:tcPr>
          <w:p w:rsidR="005D0D72" w:rsidRDefault="00AB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Не успевают</w:t>
            </w:r>
          </w:p>
        </w:tc>
      </w:tr>
      <w:tr w:rsidR="005D0D72">
        <w:tc>
          <w:tcPr>
            <w:tcW w:w="692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Кол-во чел.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% усп.</w:t>
            </w:r>
          </w:p>
        </w:tc>
        <w:tc>
          <w:tcPr>
            <w:tcW w:w="723" w:type="dxa"/>
          </w:tcPr>
          <w:p w:rsidR="005D0D72" w:rsidRDefault="00AB79F9">
            <w:pPr>
              <w:spacing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Всего чел. С отм. «5»</w:t>
            </w:r>
          </w:p>
          <w:p w:rsidR="005D0D72" w:rsidRDefault="00AB79F9">
            <w:pPr>
              <w:spacing w:before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(отлич)</w:t>
            </w:r>
          </w:p>
        </w:tc>
        <w:tc>
          <w:tcPr>
            <w:tcW w:w="41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01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Всего чел.  С отм «4и5», 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>включая отличников</w:t>
            </w:r>
          </w:p>
        </w:tc>
        <w:tc>
          <w:tcPr>
            <w:tcW w:w="550" w:type="dxa"/>
          </w:tcPr>
          <w:p w:rsidR="005D0D72" w:rsidRDefault="00AB79F9">
            <w:pPr>
              <w:spacing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%</w:t>
            </w:r>
          </w:p>
          <w:p w:rsidR="005D0D72" w:rsidRDefault="00AB79F9">
            <w:pPr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Кач-ва знаний</w:t>
            </w:r>
          </w:p>
        </w:tc>
        <w:tc>
          <w:tcPr>
            <w:tcW w:w="79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Всего человек</w:t>
            </w:r>
          </w:p>
        </w:tc>
        <w:tc>
          <w:tcPr>
            <w:tcW w:w="47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83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Из них переведены условно с АЗ</w:t>
            </w:r>
          </w:p>
        </w:tc>
        <w:tc>
          <w:tcPr>
            <w:tcW w:w="44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8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Из них оставлены на второй год по заявл род</w:t>
            </w:r>
          </w:p>
        </w:tc>
        <w:tc>
          <w:tcPr>
            <w:tcW w:w="64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%</w:t>
            </w:r>
          </w:p>
        </w:tc>
      </w:tr>
      <w:tr w:rsidR="005D0D72">
        <w:tc>
          <w:tcPr>
            <w:tcW w:w="692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5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2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1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1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50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9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7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3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4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4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</w:tr>
      <w:tr w:rsidR="005D0D72">
        <w:tc>
          <w:tcPr>
            <w:tcW w:w="692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5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2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1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1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50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9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7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3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4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4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</w:tr>
      <w:tr w:rsidR="005D0D72">
        <w:tc>
          <w:tcPr>
            <w:tcW w:w="692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5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2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1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1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50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79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7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3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4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4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</w:tr>
      <w:tr w:rsidR="005D0D72">
        <w:tc>
          <w:tcPr>
            <w:tcW w:w="69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5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2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1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1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50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79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7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3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4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4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</w:tr>
      <w:tr w:rsidR="005D0D72">
        <w:tc>
          <w:tcPr>
            <w:tcW w:w="692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75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2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1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1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50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79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7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3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4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4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</w:tr>
      <w:tr w:rsidR="005D0D72">
        <w:tc>
          <w:tcPr>
            <w:tcW w:w="692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75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2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1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1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50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79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7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3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4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4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</w:tr>
    </w:tbl>
    <w:p w:rsidR="005D0D72" w:rsidRDefault="005D0D72">
      <w:pPr>
        <w:spacing w:before="280" w:after="280"/>
        <w:rPr>
          <w:rFonts w:ascii="Times New Roman" w:hAnsi="Times New Roman" w:cs="Times New Roman"/>
          <w:sz w:val="24"/>
          <w:szCs w:val="24"/>
        </w:rPr>
      </w:pPr>
    </w:p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lastRenderedPageBreak/>
        <w:t>Анализ данных, представленных в таблице, показывает, что в 2025 году качество знаний составило 25%, что на 6% ниже прошлогоднего.</w:t>
      </w:r>
    </w:p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  <w:lang w:val="ru-RU"/>
        </w:rPr>
        <w:t xml:space="preserve">Результаты освоения учащимися программы среднего общего образования по показателю </w:t>
      </w:r>
      <w:r>
        <w:rPr>
          <w:rFonts w:cs="Times New Roman"/>
          <w:sz w:val="24"/>
          <w:szCs w:val="24"/>
        </w:rPr>
        <w:t>«успеваемость» в 2025 году</w:t>
      </w:r>
    </w:p>
    <w:tbl>
      <w:tblPr>
        <w:tblW w:w="957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93"/>
        <w:gridCol w:w="758"/>
        <w:gridCol w:w="669"/>
        <w:gridCol w:w="669"/>
        <w:gridCol w:w="723"/>
        <w:gridCol w:w="415"/>
        <w:gridCol w:w="1018"/>
        <w:gridCol w:w="550"/>
        <w:gridCol w:w="797"/>
        <w:gridCol w:w="479"/>
        <w:gridCol w:w="837"/>
        <w:gridCol w:w="445"/>
        <w:gridCol w:w="869"/>
        <w:gridCol w:w="649"/>
      </w:tblGrid>
      <w:tr w:rsidR="005D0D72">
        <w:tc>
          <w:tcPr>
            <w:tcW w:w="692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758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Всего человек</w:t>
            </w:r>
          </w:p>
        </w:tc>
        <w:tc>
          <w:tcPr>
            <w:tcW w:w="1338" w:type="dxa"/>
            <w:gridSpan w:val="2"/>
          </w:tcPr>
          <w:p w:rsidR="005D0D72" w:rsidRDefault="00AB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Из них успевают</w:t>
            </w:r>
          </w:p>
        </w:tc>
        <w:tc>
          <w:tcPr>
            <w:tcW w:w="2706" w:type="dxa"/>
            <w:gridSpan w:val="4"/>
          </w:tcPr>
          <w:p w:rsidR="005D0D72" w:rsidRDefault="00AB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Окончили год</w:t>
            </w:r>
          </w:p>
        </w:tc>
        <w:tc>
          <w:tcPr>
            <w:tcW w:w="4076" w:type="dxa"/>
            <w:gridSpan w:val="6"/>
          </w:tcPr>
          <w:p w:rsidR="005D0D72" w:rsidRDefault="00AB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Не успевают</w:t>
            </w:r>
          </w:p>
        </w:tc>
      </w:tr>
      <w:tr w:rsidR="005D0D72">
        <w:tc>
          <w:tcPr>
            <w:tcW w:w="692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Кол-во чел.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% усп.</w:t>
            </w:r>
          </w:p>
        </w:tc>
        <w:tc>
          <w:tcPr>
            <w:tcW w:w="723" w:type="dxa"/>
          </w:tcPr>
          <w:p w:rsidR="005D0D72" w:rsidRDefault="00AB79F9">
            <w:pPr>
              <w:spacing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Всего чел. С отм. «5»</w:t>
            </w:r>
          </w:p>
          <w:p w:rsidR="005D0D72" w:rsidRDefault="00AB79F9">
            <w:pPr>
              <w:spacing w:before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(отлич)</w:t>
            </w:r>
          </w:p>
        </w:tc>
        <w:tc>
          <w:tcPr>
            <w:tcW w:w="41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01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Всего чел.  С отм «4и5», 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>включая отличников</w:t>
            </w:r>
          </w:p>
        </w:tc>
        <w:tc>
          <w:tcPr>
            <w:tcW w:w="550" w:type="dxa"/>
          </w:tcPr>
          <w:p w:rsidR="005D0D72" w:rsidRDefault="00AB79F9">
            <w:pPr>
              <w:spacing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%</w:t>
            </w:r>
          </w:p>
          <w:p w:rsidR="005D0D72" w:rsidRDefault="00AB79F9">
            <w:pPr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Кач-ва знаний</w:t>
            </w:r>
          </w:p>
        </w:tc>
        <w:tc>
          <w:tcPr>
            <w:tcW w:w="79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Всего человек</w:t>
            </w:r>
          </w:p>
        </w:tc>
        <w:tc>
          <w:tcPr>
            <w:tcW w:w="47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83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Из них переведены условно с АЗ</w:t>
            </w:r>
          </w:p>
        </w:tc>
        <w:tc>
          <w:tcPr>
            <w:tcW w:w="44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8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Из них оставлены на второй год по заявл род</w:t>
            </w:r>
          </w:p>
        </w:tc>
        <w:tc>
          <w:tcPr>
            <w:tcW w:w="64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%</w:t>
            </w:r>
          </w:p>
        </w:tc>
      </w:tr>
      <w:tr w:rsidR="005D0D72">
        <w:tc>
          <w:tcPr>
            <w:tcW w:w="692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75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2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1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1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50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9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7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3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4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4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</w:tr>
      <w:tr w:rsidR="005D0D72">
        <w:tc>
          <w:tcPr>
            <w:tcW w:w="692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75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2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1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1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50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79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7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3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4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4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</w:tr>
      <w:tr w:rsidR="005D0D72">
        <w:tc>
          <w:tcPr>
            <w:tcW w:w="692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75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2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1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1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50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79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7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3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4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4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</w:tr>
    </w:tbl>
    <w:p w:rsidR="005D0D72" w:rsidRDefault="005D0D72">
      <w:pPr>
        <w:spacing w:before="280" w:after="280"/>
        <w:rPr>
          <w:rFonts w:ascii="Times New Roman" w:hAnsi="Times New Roman" w:cs="Times New Roman"/>
          <w:sz w:val="24"/>
          <w:szCs w:val="24"/>
        </w:rPr>
      </w:pPr>
    </w:p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Результаты освоения </w:t>
      </w:r>
      <w:r>
        <w:rPr>
          <w:rFonts w:cs="Times New Roman"/>
          <w:sz w:val="24"/>
          <w:szCs w:val="24"/>
          <w:lang w:val="ru-RU"/>
        </w:rPr>
        <w:t>учащимися программы среднего общего образования по показателю «успеваемость» в 2025 году превысила результаты 2024 года на 6%. Успешность составила 71 %.</w:t>
      </w:r>
    </w:p>
    <w:p w:rsidR="005D0D72" w:rsidRDefault="005D0D72">
      <w:pPr>
        <w:spacing w:before="280" w:after="280"/>
        <w:rPr>
          <w:rFonts w:ascii="Times New Roman" w:hAnsi="Times New Roman" w:cs="Times New Roman"/>
          <w:sz w:val="24"/>
          <w:szCs w:val="24"/>
          <w:lang w:val="ru-RU"/>
        </w:rPr>
      </w:pPr>
    </w:p>
    <w:p w:rsidR="005D0D72" w:rsidRDefault="00AB79F9">
      <w:pPr>
        <w:spacing w:before="280" w:after="28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/>
          <w:b/>
          <w:sz w:val="24"/>
          <w:szCs w:val="24"/>
          <w:lang w:val="ru-RU"/>
        </w:rPr>
        <w:t>Результаты ГИА – 2025</w:t>
      </w:r>
    </w:p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ГИА в 9-х классах</w:t>
      </w:r>
    </w:p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Результаты ОГЭ по обязательным предметам</w:t>
      </w:r>
    </w:p>
    <w:tbl>
      <w:tblPr>
        <w:tblW w:w="957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95"/>
        <w:gridCol w:w="1249"/>
        <w:gridCol w:w="871"/>
        <w:gridCol w:w="976"/>
        <w:gridCol w:w="845"/>
        <w:gridCol w:w="1173"/>
        <w:gridCol w:w="873"/>
        <w:gridCol w:w="981"/>
        <w:gridCol w:w="845"/>
        <w:gridCol w:w="1163"/>
      </w:tblGrid>
      <w:tr w:rsidR="005D0D72">
        <w:tc>
          <w:tcPr>
            <w:tcW w:w="594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249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Обучающиеся</w:t>
            </w:r>
          </w:p>
        </w:tc>
        <w:tc>
          <w:tcPr>
            <w:tcW w:w="3865" w:type="dxa"/>
            <w:gridSpan w:val="4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3862" w:type="dxa"/>
            <w:gridSpan w:val="4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Русский язык</w:t>
            </w:r>
          </w:p>
        </w:tc>
      </w:tr>
      <w:tr w:rsidR="005D0D72">
        <w:tc>
          <w:tcPr>
            <w:tcW w:w="594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Кол-во учеников</w:t>
            </w:r>
          </w:p>
        </w:tc>
        <w:tc>
          <w:tcPr>
            <w:tcW w:w="976" w:type="dxa"/>
          </w:tcPr>
          <w:p w:rsidR="005D0D72" w:rsidRDefault="00AB79F9">
            <w:pPr>
              <w:spacing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Качество знаний %</w:t>
            </w:r>
          </w:p>
          <w:p w:rsidR="005D0D72" w:rsidRDefault="005D0D72">
            <w:pPr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Средний балл</w:t>
            </w:r>
          </w:p>
        </w:tc>
        <w:tc>
          <w:tcPr>
            <w:tcW w:w="1173" w:type="dxa"/>
          </w:tcPr>
          <w:p w:rsidR="005D0D72" w:rsidRDefault="00AB79F9">
            <w:pPr>
              <w:spacing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Успеваемость</w:t>
            </w:r>
          </w:p>
          <w:p w:rsidR="005D0D72" w:rsidRDefault="00AB79F9">
            <w:pPr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87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Кол-во учеников</w:t>
            </w:r>
          </w:p>
        </w:tc>
        <w:tc>
          <w:tcPr>
            <w:tcW w:w="981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Качество знаний %</w:t>
            </w:r>
          </w:p>
        </w:tc>
        <w:tc>
          <w:tcPr>
            <w:tcW w:w="84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Средний балл</w:t>
            </w:r>
          </w:p>
        </w:tc>
        <w:tc>
          <w:tcPr>
            <w:tcW w:w="1163" w:type="dxa"/>
          </w:tcPr>
          <w:p w:rsidR="005D0D72" w:rsidRDefault="00AB79F9">
            <w:pPr>
              <w:spacing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Успеваемость</w:t>
            </w:r>
          </w:p>
          <w:p w:rsidR="005D0D72" w:rsidRDefault="00AB79F9">
            <w:pPr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%</w:t>
            </w:r>
          </w:p>
        </w:tc>
      </w:tr>
      <w:tr w:rsidR="005D0D72">
        <w:tc>
          <w:tcPr>
            <w:tcW w:w="594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2023</w:t>
            </w:r>
          </w:p>
        </w:tc>
        <w:tc>
          <w:tcPr>
            <w:tcW w:w="124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Без ОВЗ (норма)</w:t>
            </w:r>
          </w:p>
        </w:tc>
        <w:tc>
          <w:tcPr>
            <w:tcW w:w="871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976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84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7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7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981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84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6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100</w:t>
            </w:r>
          </w:p>
        </w:tc>
      </w:tr>
      <w:tr w:rsidR="005D0D72">
        <w:tc>
          <w:tcPr>
            <w:tcW w:w="594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87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97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4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7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98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4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116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</w:tr>
      <w:tr w:rsidR="005D0D72">
        <w:tc>
          <w:tcPr>
            <w:tcW w:w="594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2024</w:t>
            </w:r>
          </w:p>
        </w:tc>
        <w:tc>
          <w:tcPr>
            <w:tcW w:w="124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Норма</w:t>
            </w:r>
          </w:p>
        </w:tc>
        <w:tc>
          <w:tcPr>
            <w:tcW w:w="87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97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4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17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87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98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40</w:t>
            </w:r>
          </w:p>
        </w:tc>
        <w:tc>
          <w:tcPr>
            <w:tcW w:w="84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16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</w:tr>
      <w:tr w:rsidR="005D0D72">
        <w:tc>
          <w:tcPr>
            <w:tcW w:w="594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87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97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84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17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87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98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84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16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</w:tr>
      <w:tr w:rsidR="005D0D72">
        <w:tc>
          <w:tcPr>
            <w:tcW w:w="594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lastRenderedPageBreak/>
              <w:t>2025</w:t>
            </w:r>
          </w:p>
        </w:tc>
        <w:tc>
          <w:tcPr>
            <w:tcW w:w="124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Норма</w:t>
            </w:r>
          </w:p>
        </w:tc>
        <w:tc>
          <w:tcPr>
            <w:tcW w:w="87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97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43</w:t>
            </w:r>
          </w:p>
        </w:tc>
        <w:tc>
          <w:tcPr>
            <w:tcW w:w="84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17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87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98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29</w:t>
            </w:r>
          </w:p>
        </w:tc>
        <w:tc>
          <w:tcPr>
            <w:tcW w:w="84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16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</w:tr>
      <w:tr w:rsidR="005D0D72">
        <w:tc>
          <w:tcPr>
            <w:tcW w:w="594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87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97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4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117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7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98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4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116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</w:tr>
    </w:tbl>
    <w:p w:rsidR="005D0D72" w:rsidRDefault="005D0D72">
      <w:pPr>
        <w:spacing w:before="280" w:after="280"/>
        <w:rPr>
          <w:rFonts w:ascii="Times New Roman" w:hAnsi="Times New Roman" w:cs="Times New Roman"/>
          <w:b/>
          <w:sz w:val="24"/>
          <w:szCs w:val="24"/>
        </w:rPr>
      </w:pPr>
    </w:p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Результаты ОГЭ по предметам по выбору</w:t>
      </w:r>
    </w:p>
    <w:tbl>
      <w:tblPr>
        <w:tblW w:w="9027" w:type="dxa"/>
        <w:tblInd w:w="4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2987"/>
        <w:gridCol w:w="1521"/>
        <w:gridCol w:w="1401"/>
        <w:gridCol w:w="1453"/>
        <w:gridCol w:w="1665"/>
      </w:tblGrid>
      <w:tr w:rsidR="005D0D72">
        <w:trPr>
          <w:trHeight w:val="1091"/>
        </w:trPr>
        <w:tc>
          <w:tcPr>
            <w:tcW w:w="29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Количество обучающихся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 знаний %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  <w:p w:rsidR="005D0D72" w:rsidRDefault="00AB79F9">
            <w:pPr>
              <w:spacing w:before="280" w:after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5D0D72">
        <w:trPr>
          <w:trHeight w:hRule="exact" w:val="402"/>
        </w:trPr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80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5D0D72">
        <w:trPr>
          <w:trHeight w:hRule="exact" w:val="402"/>
        </w:trPr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3,5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5D0D72">
        <w:trPr>
          <w:trHeight w:hRule="exact" w:val="402"/>
        </w:trPr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83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5D0D72">
        <w:trPr>
          <w:trHeight w:hRule="exact" w:val="402"/>
        </w:trPr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</w:tbl>
    <w:p w:rsidR="005D0D72" w:rsidRDefault="005D0D72">
      <w:pPr>
        <w:spacing w:before="280" w:after="280"/>
        <w:rPr>
          <w:rFonts w:ascii="Times New Roman" w:hAnsi="Times New Roman" w:cs="Times New Roman"/>
          <w:b/>
          <w:sz w:val="24"/>
          <w:szCs w:val="24"/>
        </w:rPr>
      </w:pPr>
    </w:p>
    <w:p w:rsidR="005D0D72" w:rsidRDefault="00AB79F9">
      <w:pPr>
        <w:spacing w:before="280" w:after="28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/>
          <w:b/>
          <w:sz w:val="24"/>
          <w:szCs w:val="24"/>
          <w:lang w:val="ru-RU"/>
        </w:rPr>
        <w:t>Итоговые результаты выпускников на уровне основного общего образования за три последних года</w:t>
      </w:r>
    </w:p>
    <w:tbl>
      <w:tblPr>
        <w:tblW w:w="957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219"/>
        <w:gridCol w:w="851"/>
        <w:gridCol w:w="850"/>
        <w:gridCol w:w="997"/>
        <w:gridCol w:w="988"/>
        <w:gridCol w:w="850"/>
        <w:gridCol w:w="816"/>
      </w:tblGrid>
      <w:tr w:rsidR="005D0D72">
        <w:tc>
          <w:tcPr>
            <w:tcW w:w="4218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Критерии</w:t>
            </w:r>
          </w:p>
        </w:tc>
        <w:tc>
          <w:tcPr>
            <w:tcW w:w="1701" w:type="dxa"/>
            <w:gridSpan w:val="2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2023</w:t>
            </w:r>
          </w:p>
        </w:tc>
        <w:tc>
          <w:tcPr>
            <w:tcW w:w="1985" w:type="dxa"/>
            <w:gridSpan w:val="2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2024</w:t>
            </w:r>
          </w:p>
        </w:tc>
        <w:tc>
          <w:tcPr>
            <w:tcW w:w="1666" w:type="dxa"/>
            <w:gridSpan w:val="2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2025</w:t>
            </w:r>
          </w:p>
        </w:tc>
      </w:tr>
      <w:tr w:rsidR="005D0D72">
        <w:tc>
          <w:tcPr>
            <w:tcW w:w="4218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85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%</w:t>
            </w:r>
          </w:p>
        </w:tc>
        <w:tc>
          <w:tcPr>
            <w:tcW w:w="997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988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%</w:t>
            </w:r>
          </w:p>
        </w:tc>
        <w:tc>
          <w:tcPr>
            <w:tcW w:w="85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81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%</w:t>
            </w:r>
          </w:p>
        </w:tc>
      </w:tr>
      <w:tr w:rsidR="005D0D72">
        <w:tc>
          <w:tcPr>
            <w:tcW w:w="4218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Количество выпускников 9-х классов всего</w:t>
            </w:r>
          </w:p>
        </w:tc>
        <w:tc>
          <w:tcPr>
            <w:tcW w:w="85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85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997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988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85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81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</w:tr>
      <w:tr w:rsidR="005D0D72">
        <w:tc>
          <w:tcPr>
            <w:tcW w:w="4218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Количество 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>выпускников 9-х классов, успевающих по итогам учебного года на «5»</w:t>
            </w:r>
          </w:p>
        </w:tc>
        <w:tc>
          <w:tcPr>
            <w:tcW w:w="85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997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988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1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</w:tr>
      <w:tr w:rsidR="005D0D72">
        <w:tc>
          <w:tcPr>
            <w:tcW w:w="4218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Количество выпускников 9-х классов, успевающих по итогам учебного года на «4» и «5»</w:t>
            </w:r>
          </w:p>
        </w:tc>
        <w:tc>
          <w:tcPr>
            <w:tcW w:w="85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57</w:t>
            </w:r>
          </w:p>
        </w:tc>
        <w:tc>
          <w:tcPr>
            <w:tcW w:w="997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988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38</w:t>
            </w:r>
          </w:p>
        </w:tc>
        <w:tc>
          <w:tcPr>
            <w:tcW w:w="85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81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29</w:t>
            </w:r>
          </w:p>
        </w:tc>
      </w:tr>
      <w:tr w:rsidR="005D0D72">
        <w:tc>
          <w:tcPr>
            <w:tcW w:w="4218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Количество выпускников 9-х классов, допущенных к государственной (итоговой) 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>аттестации</w:t>
            </w:r>
          </w:p>
        </w:tc>
        <w:tc>
          <w:tcPr>
            <w:tcW w:w="85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85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997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988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88</w:t>
            </w:r>
          </w:p>
        </w:tc>
        <w:tc>
          <w:tcPr>
            <w:tcW w:w="85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81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</w:tr>
      <w:tr w:rsidR="005D0D72">
        <w:tc>
          <w:tcPr>
            <w:tcW w:w="4218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Количество выпускников 9-х классов, не допущенных к государственной (итоговой) аттестации</w:t>
            </w:r>
          </w:p>
        </w:tc>
        <w:tc>
          <w:tcPr>
            <w:tcW w:w="85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997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988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85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1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</w:tr>
    </w:tbl>
    <w:p w:rsidR="005D0D72" w:rsidRDefault="005D0D72">
      <w:pPr>
        <w:spacing w:before="280" w:after="280"/>
        <w:rPr>
          <w:rFonts w:ascii="Times New Roman" w:hAnsi="Times New Roman" w:cs="Times New Roman"/>
          <w:b/>
          <w:sz w:val="24"/>
          <w:szCs w:val="24"/>
        </w:rPr>
      </w:pPr>
    </w:p>
    <w:p w:rsidR="005D0D72" w:rsidRDefault="00AB79F9">
      <w:pPr>
        <w:spacing w:before="280" w:after="28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Выводы о результатах ГИА-9</w:t>
      </w:r>
    </w:p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Все обучающиеся 9 класса в 2024-2025 учебном году были допущены к ГИА , успешно справились и </w:t>
      </w:r>
      <w:r>
        <w:rPr>
          <w:rFonts w:cs="Times New Roman"/>
          <w:sz w:val="24"/>
          <w:szCs w:val="24"/>
          <w:lang w:val="ru-RU"/>
        </w:rPr>
        <w:t>получили аттестат об основном общем образовании.</w:t>
      </w:r>
    </w:p>
    <w:p w:rsidR="005D0D72" w:rsidRDefault="00AB79F9">
      <w:pPr>
        <w:spacing w:before="280" w:after="28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Данные ГИА – 11</w:t>
      </w:r>
    </w:p>
    <w:p w:rsidR="005D0D72" w:rsidRDefault="005D0D72">
      <w:pPr>
        <w:spacing w:before="280" w:after="28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7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62"/>
        <w:gridCol w:w="1627"/>
        <w:gridCol w:w="1181"/>
        <w:gridCol w:w="1585"/>
        <w:gridCol w:w="1584"/>
        <w:gridCol w:w="1155"/>
        <w:gridCol w:w="857"/>
        <w:gridCol w:w="820"/>
      </w:tblGrid>
      <w:tr w:rsidR="005D0D72">
        <w:tc>
          <w:tcPr>
            <w:tcW w:w="761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626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Всего обучающихся</w:t>
            </w:r>
          </w:p>
        </w:tc>
        <w:tc>
          <w:tcPr>
            <w:tcW w:w="1181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допущено</w:t>
            </w:r>
          </w:p>
        </w:tc>
        <w:tc>
          <w:tcPr>
            <w:tcW w:w="1585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успешно прошли ГИА по русскому языку/ справляемость %</w:t>
            </w:r>
          </w:p>
        </w:tc>
        <w:tc>
          <w:tcPr>
            <w:tcW w:w="1584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успешно прошли ГИА по математике/ справляемость %</w:t>
            </w:r>
          </w:p>
        </w:tc>
        <w:tc>
          <w:tcPr>
            <w:tcW w:w="1155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получили аттестаты обычного образца</w:t>
            </w:r>
          </w:p>
        </w:tc>
        <w:tc>
          <w:tcPr>
            <w:tcW w:w="1677" w:type="dxa"/>
            <w:gridSpan w:val="2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получили аттестаты 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>особого образца</w:t>
            </w:r>
          </w:p>
        </w:tc>
      </w:tr>
      <w:tr w:rsidR="005D0D72">
        <w:tc>
          <w:tcPr>
            <w:tcW w:w="761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Красного цвета</w:t>
            </w:r>
          </w:p>
        </w:tc>
        <w:tc>
          <w:tcPr>
            <w:tcW w:w="820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Сине-голубого цвета</w:t>
            </w:r>
          </w:p>
        </w:tc>
      </w:tr>
      <w:tr w:rsidR="005D0D72">
        <w:tc>
          <w:tcPr>
            <w:tcW w:w="76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2024</w:t>
            </w:r>
          </w:p>
        </w:tc>
        <w:tc>
          <w:tcPr>
            <w:tcW w:w="162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8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8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1584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115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857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2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</w:tr>
      <w:tr w:rsidR="005D0D72">
        <w:tc>
          <w:tcPr>
            <w:tcW w:w="76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18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58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1584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115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857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2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</w:tr>
    </w:tbl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Из приведенных данных видно, что ежегодно все обучающиеся успешно сдают ГИА.</w:t>
      </w:r>
    </w:p>
    <w:p w:rsidR="005D0D72" w:rsidRDefault="00AB79F9">
      <w:pPr>
        <w:spacing w:before="280" w:after="28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Результаты ЕГЭ по предметам</w:t>
      </w:r>
    </w:p>
    <w:tbl>
      <w:tblPr>
        <w:tblW w:w="957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190"/>
        <w:gridCol w:w="1588"/>
        <w:gridCol w:w="1602"/>
        <w:gridCol w:w="1588"/>
        <w:gridCol w:w="1603"/>
      </w:tblGrid>
      <w:tr w:rsidR="005D0D72">
        <w:tc>
          <w:tcPr>
            <w:tcW w:w="3190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3190" w:type="dxa"/>
            <w:gridSpan w:val="2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2024 г.</w:t>
            </w:r>
          </w:p>
        </w:tc>
        <w:tc>
          <w:tcPr>
            <w:tcW w:w="3191" w:type="dxa"/>
            <w:gridSpan w:val="2"/>
          </w:tcPr>
          <w:p w:rsidR="005D0D72" w:rsidRDefault="00AB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2025 г.</w:t>
            </w:r>
          </w:p>
        </w:tc>
      </w:tr>
      <w:tr w:rsidR="005D0D72">
        <w:tc>
          <w:tcPr>
            <w:tcW w:w="3190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Сдавали всего 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602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Средний балл</w:t>
            </w:r>
          </w:p>
        </w:tc>
        <w:tc>
          <w:tcPr>
            <w:tcW w:w="158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Сдавали всего человек</w:t>
            </w:r>
          </w:p>
        </w:tc>
        <w:tc>
          <w:tcPr>
            <w:tcW w:w="160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Средний балл</w:t>
            </w:r>
          </w:p>
        </w:tc>
      </w:tr>
      <w:tr w:rsidR="005D0D72">
        <w:tc>
          <w:tcPr>
            <w:tcW w:w="3190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58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02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158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0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52</w:t>
            </w:r>
          </w:p>
        </w:tc>
      </w:tr>
      <w:tr w:rsidR="005D0D72">
        <w:tc>
          <w:tcPr>
            <w:tcW w:w="3190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Математика профильная</w:t>
            </w:r>
          </w:p>
        </w:tc>
        <w:tc>
          <w:tcPr>
            <w:tcW w:w="158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02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60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48</w:t>
            </w:r>
          </w:p>
        </w:tc>
      </w:tr>
      <w:tr w:rsidR="005D0D72">
        <w:tc>
          <w:tcPr>
            <w:tcW w:w="3190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Математика базовая</w:t>
            </w:r>
          </w:p>
        </w:tc>
        <w:tc>
          <w:tcPr>
            <w:tcW w:w="158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02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8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60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5</w:t>
            </w:r>
          </w:p>
        </w:tc>
      </w:tr>
      <w:tr w:rsidR="005D0D72">
        <w:tc>
          <w:tcPr>
            <w:tcW w:w="3190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58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02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60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49</w:t>
            </w:r>
          </w:p>
        </w:tc>
      </w:tr>
      <w:tr w:rsidR="005D0D72">
        <w:tc>
          <w:tcPr>
            <w:tcW w:w="3190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158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02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03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72">
        <w:tc>
          <w:tcPr>
            <w:tcW w:w="3190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58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02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03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72">
        <w:tc>
          <w:tcPr>
            <w:tcW w:w="3190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58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02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0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50</w:t>
            </w:r>
          </w:p>
        </w:tc>
      </w:tr>
      <w:tr w:rsidR="005D0D72">
        <w:tc>
          <w:tcPr>
            <w:tcW w:w="3190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158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02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03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72">
        <w:tc>
          <w:tcPr>
            <w:tcW w:w="3190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58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02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03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72">
        <w:tc>
          <w:tcPr>
            <w:tcW w:w="3190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158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02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03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72">
        <w:tc>
          <w:tcPr>
            <w:tcW w:w="3190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58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02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03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72">
        <w:tc>
          <w:tcPr>
            <w:tcW w:w="3190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58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02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03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0D72" w:rsidRDefault="005D0D72">
      <w:pPr>
        <w:spacing w:before="280" w:after="280"/>
        <w:rPr>
          <w:rFonts w:ascii="Times New Roman" w:hAnsi="Times New Roman" w:cs="Times New Roman"/>
          <w:b/>
          <w:sz w:val="24"/>
          <w:szCs w:val="24"/>
        </w:rPr>
      </w:pPr>
    </w:p>
    <w:p w:rsidR="005D0D72" w:rsidRDefault="00AB79F9">
      <w:pPr>
        <w:spacing w:before="280" w:after="28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Профили обучения в 10-11 классах:</w:t>
      </w:r>
    </w:p>
    <w:p w:rsidR="005D0D72" w:rsidRDefault="005D0D72">
      <w:pPr>
        <w:spacing w:before="280" w:after="28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7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275"/>
        <w:gridCol w:w="1071"/>
        <w:gridCol w:w="1071"/>
        <w:gridCol w:w="2515"/>
        <w:gridCol w:w="2639"/>
      </w:tblGrid>
      <w:tr w:rsidR="005D0D72">
        <w:tc>
          <w:tcPr>
            <w:tcW w:w="227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ЦО</w:t>
            </w:r>
          </w:p>
        </w:tc>
        <w:tc>
          <w:tcPr>
            <w:tcW w:w="107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07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251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Название профиля</w:t>
            </w:r>
          </w:p>
        </w:tc>
        <w:tc>
          <w:tcPr>
            <w:tcW w:w="2639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Предметы на углубленном уровне</w:t>
            </w:r>
          </w:p>
        </w:tc>
      </w:tr>
      <w:tr w:rsidR="005D0D72">
        <w:tc>
          <w:tcPr>
            <w:tcW w:w="2275" w:type="dxa"/>
            <w:vMerge w:val="restart"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2024 г</w:t>
            </w:r>
          </w:p>
        </w:tc>
        <w:tc>
          <w:tcPr>
            <w:tcW w:w="1071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251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технологический</w:t>
            </w:r>
          </w:p>
        </w:tc>
        <w:tc>
          <w:tcPr>
            <w:tcW w:w="263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Физика, математика</w:t>
            </w:r>
          </w:p>
        </w:tc>
      </w:tr>
      <w:tr w:rsidR="005D0D72">
        <w:tc>
          <w:tcPr>
            <w:tcW w:w="2275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251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универсальный</w:t>
            </w:r>
          </w:p>
        </w:tc>
        <w:tc>
          <w:tcPr>
            <w:tcW w:w="263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Физика, информатика</w:t>
            </w:r>
          </w:p>
        </w:tc>
      </w:tr>
      <w:tr w:rsidR="005D0D72">
        <w:tc>
          <w:tcPr>
            <w:tcW w:w="2275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2025 г.</w:t>
            </w:r>
          </w:p>
        </w:tc>
        <w:tc>
          <w:tcPr>
            <w:tcW w:w="107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251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универсальный</w:t>
            </w:r>
          </w:p>
        </w:tc>
        <w:tc>
          <w:tcPr>
            <w:tcW w:w="263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Математика, биология</w:t>
            </w:r>
          </w:p>
        </w:tc>
      </w:tr>
      <w:tr w:rsidR="005D0D72">
        <w:tc>
          <w:tcPr>
            <w:tcW w:w="2275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251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технологический</w:t>
            </w:r>
          </w:p>
        </w:tc>
        <w:tc>
          <w:tcPr>
            <w:tcW w:w="263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Физика, математика</w:t>
            </w:r>
          </w:p>
        </w:tc>
      </w:tr>
    </w:tbl>
    <w:p w:rsidR="005D0D72" w:rsidRDefault="00AB79F9">
      <w:pPr>
        <w:spacing w:before="280" w:after="2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Результаты центра образования  « Шипиловская школа»</w:t>
      </w:r>
    </w:p>
    <w:p w:rsidR="005D0D72" w:rsidRDefault="00AB79F9">
      <w:pPr>
        <w:spacing w:before="280" w:after="28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b/>
          <w:sz w:val="24"/>
          <w:szCs w:val="24"/>
          <w:lang w:val="ru-RU"/>
        </w:rPr>
        <w:lastRenderedPageBreak/>
        <w:t>Краткий анализ динамики результатов успеваемости и качества знаний.</w:t>
      </w:r>
    </w:p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  <w:lang w:val="ru-RU"/>
        </w:rPr>
        <w:t xml:space="preserve">Результаты освоения учащимися программы начального общего образования по </w:t>
      </w:r>
      <w:r>
        <w:rPr>
          <w:rFonts w:cs="Times New Roman"/>
          <w:sz w:val="24"/>
          <w:szCs w:val="24"/>
          <w:lang w:val="ru-RU"/>
        </w:rPr>
        <w:t xml:space="preserve">показателю </w:t>
      </w:r>
      <w:r>
        <w:rPr>
          <w:rFonts w:cs="Times New Roman"/>
          <w:sz w:val="24"/>
          <w:szCs w:val="24"/>
        </w:rPr>
        <w:t>«успеваемость» в 2025 году</w:t>
      </w:r>
    </w:p>
    <w:tbl>
      <w:tblPr>
        <w:tblW w:w="957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93"/>
        <w:gridCol w:w="758"/>
        <w:gridCol w:w="669"/>
        <w:gridCol w:w="669"/>
        <w:gridCol w:w="723"/>
        <w:gridCol w:w="415"/>
        <w:gridCol w:w="1018"/>
        <w:gridCol w:w="550"/>
        <w:gridCol w:w="797"/>
        <w:gridCol w:w="479"/>
        <w:gridCol w:w="837"/>
        <w:gridCol w:w="445"/>
        <w:gridCol w:w="869"/>
        <w:gridCol w:w="649"/>
      </w:tblGrid>
      <w:tr w:rsidR="005D0D72">
        <w:tc>
          <w:tcPr>
            <w:tcW w:w="692" w:type="dxa"/>
            <w:vMerge w:val="restart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758" w:type="dxa"/>
            <w:vMerge w:val="restart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Всего человек</w:t>
            </w:r>
          </w:p>
        </w:tc>
        <w:tc>
          <w:tcPr>
            <w:tcW w:w="1338" w:type="dxa"/>
            <w:gridSpan w:val="2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Из них успевают</w:t>
            </w:r>
          </w:p>
        </w:tc>
        <w:tc>
          <w:tcPr>
            <w:tcW w:w="2706" w:type="dxa"/>
            <w:gridSpan w:val="4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Окончили год</w:t>
            </w:r>
          </w:p>
        </w:tc>
        <w:tc>
          <w:tcPr>
            <w:tcW w:w="4076" w:type="dxa"/>
            <w:gridSpan w:val="6"/>
          </w:tcPr>
          <w:p w:rsidR="005D0D72" w:rsidRDefault="00AB79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Не успевают</w:t>
            </w:r>
          </w:p>
        </w:tc>
      </w:tr>
      <w:tr w:rsidR="005D0D72">
        <w:tc>
          <w:tcPr>
            <w:tcW w:w="692" w:type="dxa"/>
            <w:vMerge/>
          </w:tcPr>
          <w:p w:rsidR="005D0D72" w:rsidRDefault="005D0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5D0D72" w:rsidRDefault="005D0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Кол-во чел.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% усп.</w:t>
            </w:r>
          </w:p>
        </w:tc>
        <w:tc>
          <w:tcPr>
            <w:tcW w:w="723" w:type="dxa"/>
          </w:tcPr>
          <w:p w:rsidR="005D0D72" w:rsidRDefault="00AB79F9">
            <w:pPr>
              <w:spacing w:after="28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Всего чел. с отм. «5»</w:t>
            </w:r>
          </w:p>
          <w:p w:rsidR="005D0D72" w:rsidRDefault="00AB79F9">
            <w:pPr>
              <w:spacing w:before="28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(отлич)</w:t>
            </w:r>
          </w:p>
        </w:tc>
        <w:tc>
          <w:tcPr>
            <w:tcW w:w="415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018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Всего чел.  с отм «4и5», включая отличников</w:t>
            </w:r>
          </w:p>
        </w:tc>
        <w:tc>
          <w:tcPr>
            <w:tcW w:w="550" w:type="dxa"/>
          </w:tcPr>
          <w:p w:rsidR="005D0D72" w:rsidRDefault="00AB79F9">
            <w:pPr>
              <w:spacing w:after="2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%</w:t>
            </w:r>
          </w:p>
          <w:p w:rsidR="005D0D72" w:rsidRDefault="00AB79F9">
            <w:pPr>
              <w:spacing w:before="2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Кач-ва знаний</w:t>
            </w:r>
          </w:p>
        </w:tc>
        <w:tc>
          <w:tcPr>
            <w:tcW w:w="79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Всего человек</w:t>
            </w:r>
          </w:p>
        </w:tc>
        <w:tc>
          <w:tcPr>
            <w:tcW w:w="47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837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Из них переведены условно 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>с АЗ</w:t>
            </w:r>
          </w:p>
        </w:tc>
        <w:tc>
          <w:tcPr>
            <w:tcW w:w="445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86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Из них оставлены на второй год по заявл род</w:t>
            </w:r>
          </w:p>
        </w:tc>
        <w:tc>
          <w:tcPr>
            <w:tcW w:w="64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%</w:t>
            </w:r>
          </w:p>
        </w:tc>
      </w:tr>
      <w:tr w:rsidR="005D0D72">
        <w:tc>
          <w:tcPr>
            <w:tcW w:w="69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58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23" w:type="dxa"/>
          </w:tcPr>
          <w:p w:rsidR="005D0D72" w:rsidRDefault="005D0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</w:tcPr>
          <w:p w:rsidR="005D0D72" w:rsidRDefault="005D0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50" w:type="dxa"/>
          </w:tcPr>
          <w:p w:rsidR="005D0D72" w:rsidRDefault="005D0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5D0D72" w:rsidRDefault="005D0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5D0D72" w:rsidRDefault="005D0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5D0D72" w:rsidRDefault="005D0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5D0D72" w:rsidRDefault="005D0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D0D72" w:rsidRDefault="005D0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5D0D72" w:rsidRDefault="005D0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0D72">
        <w:tc>
          <w:tcPr>
            <w:tcW w:w="69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58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23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15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018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50" w:type="dxa"/>
          </w:tcPr>
          <w:p w:rsidR="005D0D72" w:rsidRDefault="005D0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5D0D72" w:rsidRDefault="005D0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5D0D72" w:rsidRDefault="005D0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5D0D72" w:rsidRDefault="005D0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5D0D72" w:rsidRDefault="005D0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D0D72" w:rsidRDefault="005D0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5D0D72" w:rsidRDefault="005D0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0D72">
        <w:tc>
          <w:tcPr>
            <w:tcW w:w="69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58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23" w:type="dxa"/>
          </w:tcPr>
          <w:p w:rsidR="005D0D72" w:rsidRDefault="005D0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</w:tcPr>
          <w:p w:rsidR="005D0D72" w:rsidRDefault="005D0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50" w:type="dxa"/>
          </w:tcPr>
          <w:p w:rsidR="005D0D72" w:rsidRDefault="005D0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5D0D72" w:rsidRDefault="005D0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5D0D72" w:rsidRDefault="005D0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5D0D72" w:rsidRDefault="005D0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5D0D72" w:rsidRDefault="005D0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D0D72" w:rsidRDefault="005D0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5D0D72" w:rsidRDefault="005D0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0D72">
        <w:tc>
          <w:tcPr>
            <w:tcW w:w="69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758" w:type="dxa"/>
          </w:tcPr>
          <w:p w:rsidR="005D0D72" w:rsidRDefault="005D0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5D0D72" w:rsidRDefault="005D0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5D0D72" w:rsidRDefault="005D0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5D0D72" w:rsidRDefault="005D0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</w:tcPr>
          <w:p w:rsidR="005D0D72" w:rsidRDefault="005D0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5D0D72" w:rsidRDefault="005D0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:rsidR="005D0D72" w:rsidRDefault="005D0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5D0D72" w:rsidRDefault="005D0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5D0D72" w:rsidRDefault="005D0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5D0D72" w:rsidRDefault="005D0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5D0D72" w:rsidRDefault="005D0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D0D72" w:rsidRDefault="005D0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5D0D72" w:rsidRDefault="005D0D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D0D72" w:rsidRDefault="005D0D72">
      <w:pPr>
        <w:spacing w:before="280" w:after="280"/>
        <w:rPr>
          <w:rFonts w:ascii="Times New Roman" w:hAnsi="Times New Roman" w:cs="Times New Roman"/>
          <w:sz w:val="24"/>
          <w:szCs w:val="24"/>
        </w:rPr>
      </w:pPr>
    </w:p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Если сравнить результаты освоения обучающимися программы начального общего образования по показателю </w:t>
      </w:r>
      <w:r>
        <w:rPr>
          <w:rFonts w:cs="Times New Roman"/>
          <w:sz w:val="24"/>
          <w:szCs w:val="24"/>
          <w:lang w:val="ru-RU"/>
        </w:rPr>
        <w:t>«успеваемость» в 2025 году с результатами освоения учащимися программы начального общего образования по показателю «успеваемость» в 2024 году, то можно отметить, что в 2025 году увеличилось количество учащихся , окончивших учебный год на «4» и «5» на 8,7 %</w:t>
      </w:r>
      <w:r>
        <w:rPr>
          <w:rFonts w:cs="Times New Roman"/>
          <w:sz w:val="24"/>
          <w:szCs w:val="24"/>
          <w:lang w:val="ru-RU"/>
        </w:rPr>
        <w:t>.</w:t>
      </w:r>
    </w:p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  <w:lang w:val="ru-RU"/>
        </w:rPr>
        <w:t xml:space="preserve">Результаты освоения учащимися программы основного общего образования по показателю </w:t>
      </w:r>
      <w:r>
        <w:rPr>
          <w:rFonts w:cs="Times New Roman"/>
          <w:sz w:val="24"/>
          <w:szCs w:val="24"/>
        </w:rPr>
        <w:t>«успеваемость» в 2025 году</w:t>
      </w:r>
    </w:p>
    <w:tbl>
      <w:tblPr>
        <w:tblW w:w="957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93"/>
        <w:gridCol w:w="758"/>
        <w:gridCol w:w="669"/>
        <w:gridCol w:w="669"/>
        <w:gridCol w:w="723"/>
        <w:gridCol w:w="567"/>
        <w:gridCol w:w="866"/>
        <w:gridCol w:w="550"/>
        <w:gridCol w:w="797"/>
        <w:gridCol w:w="479"/>
        <w:gridCol w:w="837"/>
        <w:gridCol w:w="445"/>
        <w:gridCol w:w="869"/>
        <w:gridCol w:w="649"/>
      </w:tblGrid>
      <w:tr w:rsidR="005D0D72">
        <w:tc>
          <w:tcPr>
            <w:tcW w:w="692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758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Всего человек</w:t>
            </w:r>
          </w:p>
        </w:tc>
        <w:tc>
          <w:tcPr>
            <w:tcW w:w="1338" w:type="dxa"/>
            <w:gridSpan w:val="2"/>
          </w:tcPr>
          <w:p w:rsidR="005D0D72" w:rsidRDefault="00AB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Из них успевают</w:t>
            </w:r>
          </w:p>
        </w:tc>
        <w:tc>
          <w:tcPr>
            <w:tcW w:w="2706" w:type="dxa"/>
            <w:gridSpan w:val="4"/>
          </w:tcPr>
          <w:p w:rsidR="005D0D72" w:rsidRDefault="00AB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Окончили год</w:t>
            </w:r>
          </w:p>
        </w:tc>
        <w:tc>
          <w:tcPr>
            <w:tcW w:w="4076" w:type="dxa"/>
            <w:gridSpan w:val="6"/>
          </w:tcPr>
          <w:p w:rsidR="005D0D72" w:rsidRDefault="00AB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Не успевают</w:t>
            </w:r>
          </w:p>
        </w:tc>
      </w:tr>
      <w:tr w:rsidR="005D0D72">
        <w:tc>
          <w:tcPr>
            <w:tcW w:w="692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Кол-во чел.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% усп.</w:t>
            </w:r>
          </w:p>
        </w:tc>
        <w:tc>
          <w:tcPr>
            <w:tcW w:w="723" w:type="dxa"/>
          </w:tcPr>
          <w:p w:rsidR="005D0D72" w:rsidRDefault="00AB79F9">
            <w:pPr>
              <w:spacing w:after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Всего чел. С отм. «5»</w:t>
            </w:r>
          </w:p>
          <w:p w:rsidR="005D0D72" w:rsidRDefault="00AB79F9">
            <w:pPr>
              <w:spacing w:before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(отлич)</w:t>
            </w:r>
          </w:p>
        </w:tc>
        <w:tc>
          <w:tcPr>
            <w:tcW w:w="56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866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Всего чел.  С отм «4и5», 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>включая отличников</w:t>
            </w:r>
          </w:p>
        </w:tc>
        <w:tc>
          <w:tcPr>
            <w:tcW w:w="550" w:type="dxa"/>
          </w:tcPr>
          <w:p w:rsidR="005D0D72" w:rsidRDefault="00AB79F9">
            <w:pPr>
              <w:spacing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%</w:t>
            </w:r>
          </w:p>
          <w:p w:rsidR="005D0D72" w:rsidRDefault="00AB79F9">
            <w:pPr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Кач-ва знаний</w:t>
            </w:r>
          </w:p>
        </w:tc>
        <w:tc>
          <w:tcPr>
            <w:tcW w:w="79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Всего человек</w:t>
            </w:r>
          </w:p>
        </w:tc>
        <w:tc>
          <w:tcPr>
            <w:tcW w:w="47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83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Из них переведены условно с АЗ</w:t>
            </w:r>
          </w:p>
        </w:tc>
        <w:tc>
          <w:tcPr>
            <w:tcW w:w="44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8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Из них оставлены на второй год по заявл род</w:t>
            </w:r>
          </w:p>
        </w:tc>
        <w:tc>
          <w:tcPr>
            <w:tcW w:w="64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%</w:t>
            </w:r>
          </w:p>
        </w:tc>
      </w:tr>
      <w:tr w:rsidR="005D0D72">
        <w:tc>
          <w:tcPr>
            <w:tcW w:w="692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5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2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12,5</w:t>
            </w:r>
          </w:p>
        </w:tc>
        <w:tc>
          <w:tcPr>
            <w:tcW w:w="866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50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72">
        <w:tc>
          <w:tcPr>
            <w:tcW w:w="692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5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23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50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72">
        <w:tc>
          <w:tcPr>
            <w:tcW w:w="692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75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23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50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72">
        <w:tc>
          <w:tcPr>
            <w:tcW w:w="692" w:type="dxa"/>
          </w:tcPr>
          <w:p w:rsidR="005D0D72" w:rsidRDefault="00AB7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5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23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50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72">
        <w:tc>
          <w:tcPr>
            <w:tcW w:w="692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758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6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91</w:t>
            </w:r>
          </w:p>
        </w:tc>
        <w:tc>
          <w:tcPr>
            <w:tcW w:w="723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50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7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837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72">
        <w:tc>
          <w:tcPr>
            <w:tcW w:w="692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758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0D72" w:rsidRDefault="005D0D72">
      <w:pPr>
        <w:spacing w:before="280" w:after="280"/>
        <w:rPr>
          <w:rFonts w:ascii="Times New Roman" w:hAnsi="Times New Roman" w:cs="Times New Roman"/>
          <w:sz w:val="24"/>
          <w:szCs w:val="24"/>
        </w:rPr>
      </w:pPr>
    </w:p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Анализ данных, представленных в таблице, показывает, что в 2025 году  показатели успеваемости ниже  по сравнению с 2024 годом. На 3,5 % уменьшилось количество учащихся, окончивших  учебный год на «4» и «5».</w:t>
      </w:r>
    </w:p>
    <w:p w:rsidR="005D0D72" w:rsidRDefault="00AB79F9">
      <w:pPr>
        <w:spacing w:before="280" w:after="28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/>
          <w:b/>
          <w:sz w:val="24"/>
          <w:szCs w:val="24"/>
          <w:lang w:val="ru-RU"/>
        </w:rPr>
        <w:t>Результаты ГИА – 2025</w:t>
      </w:r>
    </w:p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ГИА в 9-х </w:t>
      </w:r>
      <w:r>
        <w:rPr>
          <w:rFonts w:cs="Times New Roman"/>
          <w:sz w:val="24"/>
          <w:szCs w:val="24"/>
          <w:lang w:val="ru-RU"/>
        </w:rPr>
        <w:t>классах</w:t>
      </w:r>
    </w:p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Результаты ОГЭ по обязательным предметам</w:t>
      </w:r>
    </w:p>
    <w:tbl>
      <w:tblPr>
        <w:tblW w:w="957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95"/>
        <w:gridCol w:w="1249"/>
        <w:gridCol w:w="871"/>
        <w:gridCol w:w="976"/>
        <w:gridCol w:w="845"/>
        <w:gridCol w:w="1173"/>
        <w:gridCol w:w="873"/>
        <w:gridCol w:w="981"/>
        <w:gridCol w:w="845"/>
        <w:gridCol w:w="1163"/>
      </w:tblGrid>
      <w:tr w:rsidR="005D0D72">
        <w:tc>
          <w:tcPr>
            <w:tcW w:w="594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249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Обучающиеся</w:t>
            </w:r>
          </w:p>
        </w:tc>
        <w:tc>
          <w:tcPr>
            <w:tcW w:w="3865" w:type="dxa"/>
            <w:gridSpan w:val="4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3862" w:type="dxa"/>
            <w:gridSpan w:val="4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Русский язык</w:t>
            </w:r>
          </w:p>
        </w:tc>
      </w:tr>
      <w:tr w:rsidR="005D0D72">
        <w:tc>
          <w:tcPr>
            <w:tcW w:w="594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Кол-во учеников</w:t>
            </w:r>
          </w:p>
        </w:tc>
        <w:tc>
          <w:tcPr>
            <w:tcW w:w="976" w:type="dxa"/>
          </w:tcPr>
          <w:p w:rsidR="005D0D72" w:rsidRDefault="00AB79F9">
            <w:pPr>
              <w:spacing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Качество знаний %</w:t>
            </w:r>
          </w:p>
          <w:p w:rsidR="005D0D72" w:rsidRDefault="005D0D72">
            <w:pPr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Средний балл</w:t>
            </w:r>
          </w:p>
        </w:tc>
        <w:tc>
          <w:tcPr>
            <w:tcW w:w="1173" w:type="dxa"/>
          </w:tcPr>
          <w:p w:rsidR="005D0D72" w:rsidRDefault="00AB79F9">
            <w:pPr>
              <w:spacing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Успеваемость</w:t>
            </w:r>
          </w:p>
          <w:p w:rsidR="005D0D72" w:rsidRDefault="00AB79F9">
            <w:pPr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87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Кол-во учеников</w:t>
            </w:r>
          </w:p>
        </w:tc>
        <w:tc>
          <w:tcPr>
            <w:tcW w:w="981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Качество знаний %</w:t>
            </w:r>
          </w:p>
        </w:tc>
        <w:tc>
          <w:tcPr>
            <w:tcW w:w="84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Средний балл</w:t>
            </w:r>
          </w:p>
        </w:tc>
        <w:tc>
          <w:tcPr>
            <w:tcW w:w="1163" w:type="dxa"/>
          </w:tcPr>
          <w:p w:rsidR="005D0D72" w:rsidRDefault="00AB79F9">
            <w:pPr>
              <w:spacing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Успеваемость</w:t>
            </w:r>
          </w:p>
          <w:p w:rsidR="005D0D72" w:rsidRDefault="00AB79F9">
            <w:pPr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%</w:t>
            </w:r>
          </w:p>
        </w:tc>
      </w:tr>
      <w:tr w:rsidR="005D0D72">
        <w:tc>
          <w:tcPr>
            <w:tcW w:w="594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2023</w:t>
            </w:r>
          </w:p>
        </w:tc>
        <w:tc>
          <w:tcPr>
            <w:tcW w:w="124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Без ОВЗ (норма)</w:t>
            </w:r>
          </w:p>
        </w:tc>
        <w:tc>
          <w:tcPr>
            <w:tcW w:w="871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76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84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3,2</w:t>
            </w:r>
          </w:p>
        </w:tc>
        <w:tc>
          <w:tcPr>
            <w:tcW w:w="117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7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81" w:type="dxa"/>
          </w:tcPr>
          <w:p w:rsidR="005D0D72" w:rsidRDefault="005D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3,8</w:t>
            </w:r>
          </w:p>
        </w:tc>
        <w:tc>
          <w:tcPr>
            <w:tcW w:w="1163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100</w:t>
            </w:r>
          </w:p>
        </w:tc>
      </w:tr>
      <w:tr w:rsidR="005D0D72">
        <w:tc>
          <w:tcPr>
            <w:tcW w:w="594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с ОВЗ</w:t>
            </w:r>
          </w:p>
        </w:tc>
        <w:tc>
          <w:tcPr>
            <w:tcW w:w="871" w:type="dxa"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3" w:type="dxa"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" w:type="dxa"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0D72">
        <w:tc>
          <w:tcPr>
            <w:tcW w:w="594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2024</w:t>
            </w:r>
          </w:p>
        </w:tc>
        <w:tc>
          <w:tcPr>
            <w:tcW w:w="124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Норма</w:t>
            </w:r>
          </w:p>
        </w:tc>
        <w:tc>
          <w:tcPr>
            <w:tcW w:w="87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97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40</w:t>
            </w:r>
          </w:p>
        </w:tc>
        <w:tc>
          <w:tcPr>
            <w:tcW w:w="84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3,6</w:t>
            </w:r>
          </w:p>
        </w:tc>
        <w:tc>
          <w:tcPr>
            <w:tcW w:w="117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87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981" w:type="dxa"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3,6</w:t>
            </w:r>
          </w:p>
        </w:tc>
        <w:tc>
          <w:tcPr>
            <w:tcW w:w="116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</w:tr>
      <w:tr w:rsidR="005D0D72">
        <w:tc>
          <w:tcPr>
            <w:tcW w:w="594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87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97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84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4,5</w:t>
            </w:r>
          </w:p>
        </w:tc>
        <w:tc>
          <w:tcPr>
            <w:tcW w:w="117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87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981" w:type="dxa"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 xml:space="preserve"> 4,5</w:t>
            </w:r>
          </w:p>
        </w:tc>
        <w:tc>
          <w:tcPr>
            <w:tcW w:w="116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</w:tr>
      <w:tr w:rsidR="005D0D72">
        <w:tc>
          <w:tcPr>
            <w:tcW w:w="594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2025</w:t>
            </w:r>
          </w:p>
        </w:tc>
        <w:tc>
          <w:tcPr>
            <w:tcW w:w="124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Норма</w:t>
            </w:r>
          </w:p>
        </w:tc>
        <w:tc>
          <w:tcPr>
            <w:tcW w:w="87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97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70</w:t>
            </w:r>
          </w:p>
        </w:tc>
        <w:tc>
          <w:tcPr>
            <w:tcW w:w="84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3,7</w:t>
            </w:r>
          </w:p>
        </w:tc>
        <w:tc>
          <w:tcPr>
            <w:tcW w:w="117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87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981" w:type="dxa"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3,2</w:t>
            </w:r>
          </w:p>
        </w:tc>
        <w:tc>
          <w:tcPr>
            <w:tcW w:w="116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</w:tr>
      <w:tr w:rsidR="005D0D72">
        <w:tc>
          <w:tcPr>
            <w:tcW w:w="594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:rsidR="005D0D72" w:rsidRDefault="00A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871" w:type="dxa"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3" w:type="dxa"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" w:type="dxa"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D0D72" w:rsidRDefault="005D0D72">
      <w:pPr>
        <w:spacing w:before="280" w:after="280"/>
        <w:rPr>
          <w:rFonts w:ascii="Times New Roman" w:hAnsi="Times New Roman" w:cs="Times New Roman"/>
          <w:b/>
          <w:sz w:val="24"/>
          <w:szCs w:val="24"/>
        </w:rPr>
      </w:pPr>
    </w:p>
    <w:p w:rsidR="005D0D72" w:rsidRDefault="00AB79F9">
      <w:pPr>
        <w:spacing w:before="280" w:after="2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Результаты ОГЭ по предметам по выбору 2025 </w:t>
      </w:r>
    </w:p>
    <w:tbl>
      <w:tblPr>
        <w:tblW w:w="9027" w:type="dxa"/>
        <w:tblInd w:w="4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2987"/>
        <w:gridCol w:w="1521"/>
        <w:gridCol w:w="1401"/>
        <w:gridCol w:w="1453"/>
        <w:gridCol w:w="1665"/>
      </w:tblGrid>
      <w:tr w:rsidR="005D0D72">
        <w:trPr>
          <w:trHeight w:val="1091"/>
        </w:trPr>
        <w:tc>
          <w:tcPr>
            <w:tcW w:w="29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Количество обучающихся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 знаний %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  <w:p w:rsidR="005D0D72" w:rsidRDefault="00AB79F9">
            <w:pPr>
              <w:spacing w:before="280" w:after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5D0D72">
        <w:trPr>
          <w:trHeight w:hRule="exact" w:val="402"/>
        </w:trPr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78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5D0D72">
        <w:trPr>
          <w:trHeight w:hRule="exact" w:val="402"/>
        </w:trPr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5D0D72">
        <w:trPr>
          <w:trHeight w:hRule="exact" w:val="402"/>
        </w:trPr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5D0D72">
        <w:trPr>
          <w:trHeight w:hRule="exact" w:val="402"/>
        </w:trPr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5D0D72">
        <w:trPr>
          <w:trHeight w:hRule="exact" w:val="402"/>
        </w:trPr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</w:tbl>
    <w:p w:rsidR="005D0D72" w:rsidRDefault="005D0D72">
      <w:pPr>
        <w:spacing w:before="280" w:after="280"/>
        <w:rPr>
          <w:rFonts w:ascii="Times New Roman" w:hAnsi="Times New Roman" w:cs="Times New Roman"/>
          <w:b/>
          <w:sz w:val="24"/>
          <w:szCs w:val="24"/>
        </w:rPr>
      </w:pPr>
    </w:p>
    <w:p w:rsidR="005D0D72" w:rsidRDefault="00AB79F9">
      <w:pPr>
        <w:spacing w:before="280" w:after="28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/>
          <w:b/>
          <w:sz w:val="24"/>
          <w:szCs w:val="24"/>
          <w:lang w:val="ru-RU"/>
        </w:rPr>
        <w:t>Итоговые результаты выпускников на уровне основного общего образования за три последних года</w:t>
      </w:r>
    </w:p>
    <w:tbl>
      <w:tblPr>
        <w:tblW w:w="957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219"/>
        <w:gridCol w:w="851"/>
        <w:gridCol w:w="850"/>
        <w:gridCol w:w="997"/>
        <w:gridCol w:w="988"/>
        <w:gridCol w:w="850"/>
        <w:gridCol w:w="816"/>
      </w:tblGrid>
      <w:tr w:rsidR="005D0D72">
        <w:tc>
          <w:tcPr>
            <w:tcW w:w="4218" w:type="dxa"/>
            <w:vMerge w:val="restart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Критерии</w:t>
            </w:r>
          </w:p>
        </w:tc>
        <w:tc>
          <w:tcPr>
            <w:tcW w:w="1701" w:type="dxa"/>
            <w:gridSpan w:val="2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2023</w:t>
            </w:r>
          </w:p>
        </w:tc>
        <w:tc>
          <w:tcPr>
            <w:tcW w:w="1985" w:type="dxa"/>
            <w:gridSpan w:val="2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2024</w:t>
            </w:r>
          </w:p>
        </w:tc>
        <w:tc>
          <w:tcPr>
            <w:tcW w:w="1666" w:type="dxa"/>
            <w:gridSpan w:val="2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2025</w:t>
            </w:r>
          </w:p>
        </w:tc>
      </w:tr>
      <w:tr w:rsidR="005D0D72">
        <w:tc>
          <w:tcPr>
            <w:tcW w:w="4218" w:type="dxa"/>
            <w:vMerge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85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%</w:t>
            </w:r>
          </w:p>
        </w:tc>
        <w:tc>
          <w:tcPr>
            <w:tcW w:w="997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988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%</w:t>
            </w:r>
          </w:p>
        </w:tc>
        <w:tc>
          <w:tcPr>
            <w:tcW w:w="85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81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%</w:t>
            </w:r>
          </w:p>
        </w:tc>
      </w:tr>
      <w:tr w:rsidR="005D0D72">
        <w:tc>
          <w:tcPr>
            <w:tcW w:w="4218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Количество выпускников 9-х классов всего</w:t>
            </w:r>
          </w:p>
        </w:tc>
        <w:tc>
          <w:tcPr>
            <w:tcW w:w="85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85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997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988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85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81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100</w:t>
            </w:r>
          </w:p>
        </w:tc>
      </w:tr>
      <w:tr w:rsidR="005D0D72">
        <w:tc>
          <w:tcPr>
            <w:tcW w:w="4218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Количество выпускников 9-х классов, успевающих по итогам учебного года на «5»</w:t>
            </w:r>
          </w:p>
        </w:tc>
        <w:tc>
          <w:tcPr>
            <w:tcW w:w="851" w:type="dxa"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7" w:type="dxa"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88" w:type="dxa"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5D0D72">
        <w:tc>
          <w:tcPr>
            <w:tcW w:w="4218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Количество выпускников 9-х классов, успевающих по итогам учебного года на «4» и «5»</w:t>
            </w:r>
          </w:p>
        </w:tc>
        <w:tc>
          <w:tcPr>
            <w:tcW w:w="85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40</w:t>
            </w:r>
          </w:p>
        </w:tc>
        <w:tc>
          <w:tcPr>
            <w:tcW w:w="997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988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28,5</w:t>
            </w:r>
          </w:p>
        </w:tc>
        <w:tc>
          <w:tcPr>
            <w:tcW w:w="85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81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20</w:t>
            </w:r>
          </w:p>
        </w:tc>
      </w:tr>
      <w:tr w:rsidR="005D0D72">
        <w:tc>
          <w:tcPr>
            <w:tcW w:w="4218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Количество выпускников 9-х классов, допущенных к государственной (итоговой) аттестации</w:t>
            </w:r>
          </w:p>
        </w:tc>
        <w:tc>
          <w:tcPr>
            <w:tcW w:w="851" w:type="dxa"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7" w:type="dxa"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88" w:type="dxa"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5D0D72">
        <w:tc>
          <w:tcPr>
            <w:tcW w:w="4218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Количество выпускников 9-х классов, не допущенных к государственной (итоговой) аттестации</w:t>
            </w:r>
          </w:p>
        </w:tc>
        <w:tc>
          <w:tcPr>
            <w:tcW w:w="851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988" w:type="dxa"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81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9</w:t>
            </w:r>
          </w:p>
        </w:tc>
      </w:tr>
    </w:tbl>
    <w:p w:rsidR="005D0D72" w:rsidRDefault="00AB79F9">
      <w:pPr>
        <w:spacing w:before="280" w:after="28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Выводы о результатах ГИА-9</w:t>
      </w:r>
    </w:p>
    <w:p w:rsidR="005D0D72" w:rsidRDefault="00AB79F9">
      <w:pPr>
        <w:pStyle w:val="ab"/>
        <w:shd w:val="clear" w:color="auto" w:fill="FFFFFF"/>
        <w:spacing w:before="280" w:after="280"/>
        <w:contextualSpacing/>
        <w:jc w:val="both"/>
        <w:rPr>
          <w:color w:val="000000"/>
        </w:rPr>
      </w:pPr>
      <w:r>
        <w:rPr>
          <w:color w:val="000000"/>
        </w:rPr>
        <w:t xml:space="preserve">Результаты ГИА  показывают, что все выпускники освоили стандарт основного общего образования и получили положительный результат. 100 %  выпускников подтвердили знания по русскому языку, математике, обществознанию, биологии, географии. </w:t>
      </w:r>
    </w:p>
    <w:p w:rsidR="005D0D72" w:rsidRDefault="00AB79F9">
      <w:pPr>
        <w:spacing w:before="280" w:after="280"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</w:rPr>
        <w:t>IV</w:t>
      </w:r>
      <w:r>
        <w:rPr>
          <w:b/>
          <w:bCs/>
          <w:color w:val="252525"/>
          <w:spacing w:val="-2"/>
          <w:sz w:val="28"/>
          <w:szCs w:val="28"/>
          <w:lang w:val="ru-RU"/>
        </w:rPr>
        <w:t>. Оценка организац</w:t>
      </w:r>
      <w:r>
        <w:rPr>
          <w:b/>
          <w:bCs/>
          <w:color w:val="252525"/>
          <w:spacing w:val="-2"/>
          <w:sz w:val="28"/>
          <w:szCs w:val="28"/>
          <w:lang w:val="ru-RU"/>
        </w:rPr>
        <w:t>ии учебного процесса</w:t>
      </w:r>
    </w:p>
    <w:p w:rsidR="005D0D72" w:rsidRDefault="00AB79F9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Организация учебного процесса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Школе регламентируется ООП Школы, в том числе режимом занятий, учебным планом, календарным учебным графиком, а также расписанием занятий, локальными нормативными актами Школы.</w:t>
      </w:r>
    </w:p>
    <w:p w:rsidR="005D0D72" w:rsidRDefault="00AB79F9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Образовательная деятельност</w:t>
      </w:r>
      <w:r>
        <w:rPr>
          <w:rFonts w:cs="Times New Roman"/>
          <w:color w:val="000000"/>
          <w:sz w:val="24"/>
          <w:szCs w:val="24"/>
          <w:lang w:val="ru-RU"/>
        </w:rPr>
        <w:t>ь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Школе осуществляется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пятидневной учебной неделе. Занятия проводятся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одну смену. </w:t>
      </w:r>
    </w:p>
    <w:p w:rsidR="005D0D72" w:rsidRDefault="00AB79F9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 сентября 2025 года учителя начальных классов применяют при обучении первоклассников Методические рекомендации по организации процесса обучения в первом классе в ада</w:t>
      </w:r>
      <w:r>
        <w:rPr>
          <w:rFonts w:cs="Times New Roman"/>
          <w:color w:val="000000"/>
          <w:sz w:val="24"/>
          <w:szCs w:val="24"/>
          <w:lang w:val="ru-RU"/>
        </w:rPr>
        <w:t>птационный период в сентябре – октябре (письмо Минпросвещения России от 01.07.2025 № 03-1326).</w:t>
      </w:r>
    </w:p>
    <w:p w:rsidR="005D0D72" w:rsidRDefault="00AB79F9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Режим школьного дня для первоклассников в сентябре-октябре строится по следующим правилам:</w:t>
      </w:r>
    </w:p>
    <w:p w:rsidR="005D0D72" w:rsidRDefault="00AB79F9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1) ступенчатый режим обучения. Снижение учебной нагрузки в сентябре-ок</w:t>
      </w:r>
      <w:r>
        <w:rPr>
          <w:rFonts w:cs="Times New Roman"/>
          <w:color w:val="000000"/>
          <w:sz w:val="24"/>
          <w:szCs w:val="24"/>
          <w:lang w:val="ru-RU"/>
        </w:rPr>
        <w:t>тябре –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3 урока в день, в ноябре-декабре –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 4 урока в день, по 35 минут каждый;</w:t>
      </w:r>
    </w:p>
    <w:p w:rsidR="005D0D72" w:rsidRDefault="00AB79F9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lastRenderedPageBreak/>
        <w:t>2) организация мероприятий для обеспечения двигательной активности и профилактики переутомления. В середине учебного дня педагог организует динамическую паузу не менее 40 мин</w:t>
      </w:r>
      <w:r>
        <w:rPr>
          <w:rFonts w:cs="Times New Roman"/>
          <w:color w:val="000000"/>
          <w:sz w:val="24"/>
          <w:szCs w:val="24"/>
          <w:lang w:val="ru-RU"/>
        </w:rPr>
        <w:t>ут –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 возможности проводится на улице с играми средней подвижности.</w:t>
      </w:r>
    </w:p>
    <w:p w:rsidR="005D0D72" w:rsidRDefault="00AB79F9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3) особенности контрольно-оценочной деятельности –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без балльной оценки. Результаты работы первоклассников оцениваются только словесно, не задаются домашние задания.</w:t>
      </w:r>
    </w:p>
    <w:p w:rsidR="005D0D72" w:rsidRDefault="00AB79F9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По итогам адаптационн</w:t>
      </w:r>
      <w:r>
        <w:rPr>
          <w:rFonts w:cs="Times New Roman"/>
          <w:color w:val="000000"/>
          <w:sz w:val="24"/>
          <w:szCs w:val="24"/>
          <w:lang w:val="ru-RU"/>
        </w:rPr>
        <w:t>ого периода в первых классах в 2025/2026 учебном году психолого-педагогический консилиум Школы пришел к выводу, что педагоги приняли достаточные меры и достигли хороших результатов по социализации учеников, включения их личности в новую учебную деятельност</w:t>
      </w:r>
      <w:r>
        <w:rPr>
          <w:rFonts w:cs="Times New Roman"/>
          <w:color w:val="000000"/>
          <w:sz w:val="24"/>
          <w:szCs w:val="24"/>
          <w:lang w:val="ru-RU"/>
        </w:rPr>
        <w:t>ь.</w:t>
      </w:r>
    </w:p>
    <w:p w:rsidR="005D0D72" w:rsidRDefault="00AB79F9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Школе созданы все условия для применения электронного обучения и дистанционных образовательных технологий при реализации образовательных программ в соответствии с постановлением Правительства РФ от 11.10.2023 № 1678.</w:t>
      </w:r>
    </w:p>
    <w:p w:rsidR="005D0D72" w:rsidRDefault="00AB79F9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Анализ результатов анкетирование </w:t>
      </w:r>
      <w:r>
        <w:rPr>
          <w:rFonts w:cs="Times New Roman"/>
          <w:color w:val="000000"/>
          <w:sz w:val="24"/>
          <w:szCs w:val="24"/>
          <w:lang w:val="ru-RU"/>
        </w:rPr>
        <w:t>педагогов показал, что им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стало проще планировать уроки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контролировать усвоение учебного материала учащимися, благодаря сервисам ФГИС «Моя школа». </w:t>
      </w:r>
    </w:p>
    <w:p w:rsidR="005D0D72" w:rsidRDefault="00AB79F9">
      <w:pPr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lang w:val="ru-RU"/>
        </w:rPr>
        <w:t>В 2025 году Школа продолжала оказывать психолого-педагогическую помощь обучающимся из числа семей ветерано</w:t>
      </w:r>
      <w:r>
        <w:rPr>
          <w:rFonts w:cs="Times New Roman"/>
          <w:color w:val="000000"/>
          <w:sz w:val="24"/>
          <w:szCs w:val="24"/>
          <w:lang w:val="ru-RU"/>
        </w:rPr>
        <w:t xml:space="preserve">в (участников) специальной военной операции (СВО). </w:t>
      </w:r>
      <w:r>
        <w:rPr>
          <w:rFonts w:cs="Times New Roman"/>
          <w:color w:val="000000"/>
          <w:sz w:val="24"/>
          <w:szCs w:val="24"/>
        </w:rPr>
        <w:t>Мероприятия носили комплексный характер, для их реализации привлекали:</w:t>
      </w:r>
    </w:p>
    <w:p w:rsidR="005D0D72" w:rsidRDefault="00AB79F9">
      <w:pPr>
        <w:numPr>
          <w:ilvl w:val="0"/>
          <w:numId w:val="11"/>
        </w:numPr>
        <w:spacing w:before="280"/>
        <w:ind w:left="780" w:right="18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учителей начальных классов;</w:t>
      </w:r>
    </w:p>
    <w:p w:rsidR="005D0D72" w:rsidRDefault="00AB79F9">
      <w:pPr>
        <w:numPr>
          <w:ilvl w:val="0"/>
          <w:numId w:val="11"/>
        </w:numPr>
        <w:ind w:left="780" w:right="18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учителей-предметников;</w:t>
      </w:r>
    </w:p>
    <w:p w:rsidR="005D0D72" w:rsidRDefault="00AB79F9">
      <w:pPr>
        <w:numPr>
          <w:ilvl w:val="0"/>
          <w:numId w:val="11"/>
        </w:numPr>
        <w:ind w:left="780" w:right="18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социального педагога;</w:t>
      </w:r>
    </w:p>
    <w:p w:rsidR="005D0D72" w:rsidRDefault="00AB79F9">
      <w:pPr>
        <w:numPr>
          <w:ilvl w:val="0"/>
          <w:numId w:val="11"/>
        </w:numPr>
        <w:ind w:left="780" w:right="18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педагога-психолога;</w:t>
      </w:r>
    </w:p>
    <w:p w:rsidR="005D0D72" w:rsidRDefault="00AB79F9">
      <w:pPr>
        <w:numPr>
          <w:ilvl w:val="0"/>
          <w:numId w:val="11"/>
        </w:numPr>
        <w:spacing w:after="280"/>
        <w:ind w:left="780" w:right="1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советника директора по воспитанию и взаим</w:t>
      </w:r>
      <w:r>
        <w:rPr>
          <w:rFonts w:cs="Times New Roman"/>
          <w:color w:val="000000"/>
          <w:sz w:val="24"/>
          <w:szCs w:val="24"/>
          <w:lang w:val="ru-RU"/>
        </w:rPr>
        <w:t>одействию с детскими общественными объединениями.</w:t>
      </w:r>
    </w:p>
    <w:p w:rsidR="005D0D72" w:rsidRDefault="00AB79F9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Помимо профилактических и просветительских мероприятий в Школе организован ежемесячный мониторинг психологического состояния детей ветеранов (участников) СВО. При выявлении признаков неблагоприятных и дестр</w:t>
      </w:r>
      <w:r>
        <w:rPr>
          <w:rFonts w:cs="Times New Roman"/>
          <w:color w:val="000000"/>
          <w:sz w:val="24"/>
          <w:szCs w:val="24"/>
          <w:lang w:val="ru-RU"/>
        </w:rPr>
        <w:t>уктивных состояний у учащихся, нуждающихся в повышенном психолого-педагогическом внимании, педагог-психолог оказывал индивидуальную помощь на основании согласий родителей школьников.</w:t>
      </w:r>
    </w:p>
    <w:p w:rsidR="005D0D72" w:rsidRDefault="00AB79F9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Школа ведет работу по формированию здорового образа жизни и реализации </w:t>
      </w:r>
      <w:r>
        <w:rPr>
          <w:rFonts w:cs="Times New Roman"/>
          <w:color w:val="000000"/>
          <w:sz w:val="24"/>
          <w:szCs w:val="24"/>
          <w:lang w:val="ru-RU"/>
        </w:rPr>
        <w:t>технологий сбережения здоровья. Все учителя проводят совместно с обучающимися физкультминутки во время занятий, гимнастику для глаз, обеспечивается контроль за осанкой, в том числе во время письма, рисования и использования электронных средств обучения.</w:t>
      </w:r>
    </w:p>
    <w:p w:rsidR="005D0D72" w:rsidRDefault="00AB79F9">
      <w:pPr>
        <w:spacing w:before="280" w:after="280"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</w:rPr>
        <w:t>V</w:t>
      </w:r>
      <w:r>
        <w:rPr>
          <w:b/>
          <w:bCs/>
          <w:color w:val="252525"/>
          <w:spacing w:val="-2"/>
          <w:sz w:val="28"/>
          <w:szCs w:val="28"/>
          <w:lang w:val="ru-RU"/>
        </w:rPr>
        <w:t>.</w:t>
      </w:r>
      <w:r>
        <w:rPr>
          <w:b/>
          <w:bCs/>
          <w:color w:val="252525"/>
          <w:spacing w:val="-2"/>
          <w:sz w:val="28"/>
          <w:szCs w:val="28"/>
        </w:rPr>
        <w:t> </w:t>
      </w:r>
      <w:r>
        <w:rPr>
          <w:b/>
          <w:bCs/>
          <w:color w:val="252525"/>
          <w:spacing w:val="-2"/>
          <w:sz w:val="28"/>
          <w:szCs w:val="28"/>
          <w:lang w:val="ru-RU"/>
        </w:rPr>
        <w:t>Оценка востребованности выпускников</w:t>
      </w:r>
    </w:p>
    <w:p w:rsidR="005D0D72" w:rsidRDefault="00AB79F9">
      <w:pPr>
        <w:spacing w:before="280" w:after="28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/>
          <w:b/>
          <w:sz w:val="24"/>
          <w:szCs w:val="24"/>
          <w:lang w:val="ru-RU"/>
        </w:rPr>
        <w:t>Оценка востребованности учеников ЦО «Крюковская школа»</w:t>
      </w:r>
    </w:p>
    <w:tbl>
      <w:tblPr>
        <w:tblW w:w="9354" w:type="dxa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40"/>
        <w:gridCol w:w="634"/>
        <w:gridCol w:w="913"/>
        <w:gridCol w:w="914"/>
        <w:gridCol w:w="1067"/>
        <w:gridCol w:w="629"/>
        <w:gridCol w:w="1071"/>
        <w:gridCol w:w="1066"/>
        <w:gridCol w:w="1136"/>
        <w:gridCol w:w="1084"/>
      </w:tblGrid>
      <w:tr w:rsidR="005D0D72">
        <w:tc>
          <w:tcPr>
            <w:tcW w:w="8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Год</w:t>
            </w:r>
            <w:r>
              <w:rPr>
                <w:rFonts w:cs="Times New Roman"/>
                <w:sz w:val="24"/>
                <w:szCs w:val="24"/>
              </w:rPr>
              <w:br/>
              <w:t>выпуска</w:t>
            </w:r>
          </w:p>
        </w:tc>
        <w:tc>
          <w:tcPr>
            <w:tcW w:w="35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49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Средняя школа</w:t>
            </w:r>
          </w:p>
        </w:tc>
      </w:tr>
      <w:tr w:rsidR="005D0D72">
        <w:tc>
          <w:tcPr>
            <w:tcW w:w="8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Перешли в</w:t>
            </w:r>
            <w:r>
              <w:rPr>
                <w:rFonts w:cs="Times New Roman"/>
                <w:sz w:val="24"/>
                <w:szCs w:val="24"/>
                <w:lang w:val="ru-RU"/>
              </w:rPr>
              <w:br/>
              <w:t>10-й класс</w:t>
            </w:r>
            <w:r>
              <w:rPr>
                <w:rFonts w:cs="Times New Roman"/>
                <w:sz w:val="24"/>
                <w:szCs w:val="24"/>
                <w:lang w:val="ru-RU"/>
              </w:rPr>
              <w:br/>
              <w:t>Школы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Перешли в</w:t>
            </w:r>
            <w:r>
              <w:rPr>
                <w:rFonts w:cs="Times New Roman"/>
                <w:sz w:val="24"/>
                <w:szCs w:val="24"/>
                <w:lang w:val="ru-RU"/>
              </w:rPr>
              <w:br/>
              <w:t>10-й класс</w:t>
            </w:r>
            <w:r>
              <w:rPr>
                <w:rFonts w:cs="Times New Roman"/>
                <w:sz w:val="24"/>
                <w:szCs w:val="24"/>
                <w:lang w:val="ru-RU"/>
              </w:rPr>
              <w:br/>
              <w:t>другой ОО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Поступили в</w:t>
            </w:r>
            <w:r>
              <w:rPr>
                <w:rFonts w:cs="Times New Roman"/>
                <w:sz w:val="24"/>
                <w:szCs w:val="24"/>
              </w:rPr>
              <w:br/>
              <w:t>СПО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Поступили</w:t>
            </w:r>
            <w:r>
              <w:rPr>
                <w:rFonts w:cs="Times New Roman"/>
                <w:sz w:val="24"/>
                <w:szCs w:val="24"/>
              </w:rPr>
              <w:br/>
              <w:t>в ВУЗ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Поступили в</w:t>
            </w:r>
            <w:r>
              <w:rPr>
                <w:rFonts w:cs="Times New Roman"/>
                <w:sz w:val="24"/>
                <w:szCs w:val="24"/>
              </w:rPr>
              <w:br/>
              <w:t>СПО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Устроились</w:t>
            </w:r>
            <w:r>
              <w:rPr>
                <w:rFonts w:cs="Times New Roman"/>
                <w:sz w:val="24"/>
                <w:szCs w:val="24"/>
              </w:rPr>
              <w:br/>
              <w:t>на работу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Отчислены со справкой</w:t>
            </w:r>
          </w:p>
        </w:tc>
      </w:tr>
      <w:tr w:rsidR="005D0D72"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D72"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D72"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D0D72" w:rsidRDefault="00AB79F9">
      <w:pPr>
        <w:shd w:val="clear" w:color="auto" w:fill="FFFFFF"/>
        <w:spacing w:before="280" w:after="280"/>
        <w:rPr>
          <w:sz w:val="24"/>
          <w:szCs w:val="24"/>
          <w:lang w:val="ru-RU"/>
        </w:rPr>
      </w:pPr>
      <w:r>
        <w:rPr>
          <w:rStyle w:val="c18"/>
          <w:sz w:val="24"/>
          <w:szCs w:val="24"/>
          <w:lang w:val="ru-RU"/>
        </w:rPr>
        <w:t>В 2025 году на 30 % уменьшилось число выпускников 9 классов, которые продолжили обучение в СПО, 4 человека устроились на работу. Также в течение последних трех лет выпускники 9-х классов не  продолжают обучение на уровне среднего общего образования, предпо</w:t>
      </w:r>
      <w:r>
        <w:rPr>
          <w:rStyle w:val="c18"/>
          <w:sz w:val="24"/>
          <w:szCs w:val="24"/>
          <w:lang w:val="ru-RU"/>
        </w:rPr>
        <w:t xml:space="preserve">читая поступать в СПО. </w:t>
      </w:r>
    </w:p>
    <w:p w:rsidR="005D0D72" w:rsidRDefault="00AB79F9">
      <w:pPr>
        <w:spacing w:before="280" w:after="28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/>
          <w:b/>
          <w:sz w:val="24"/>
          <w:szCs w:val="24"/>
          <w:lang w:val="ru-RU"/>
        </w:rPr>
        <w:t>Оценка востребованности учеников ЦО «Мышкинская школа»</w:t>
      </w:r>
    </w:p>
    <w:tbl>
      <w:tblPr>
        <w:tblW w:w="5000" w:type="pc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828"/>
        <w:gridCol w:w="619"/>
        <w:gridCol w:w="896"/>
        <w:gridCol w:w="898"/>
        <w:gridCol w:w="1046"/>
        <w:gridCol w:w="618"/>
        <w:gridCol w:w="1047"/>
        <w:gridCol w:w="1049"/>
        <w:gridCol w:w="1113"/>
        <w:gridCol w:w="1062"/>
      </w:tblGrid>
      <w:tr w:rsidR="005D0D72">
        <w:tc>
          <w:tcPr>
            <w:tcW w:w="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Год</w:t>
            </w:r>
            <w:r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color w:val="000000"/>
                <w:sz w:val="24"/>
                <w:szCs w:val="24"/>
              </w:rPr>
              <w:t>выпуска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Основная школа</w:t>
            </w:r>
          </w:p>
        </w:tc>
        <w:tc>
          <w:tcPr>
            <w:tcW w:w="48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Средняя школа</w:t>
            </w:r>
          </w:p>
        </w:tc>
      </w:tr>
      <w:tr w:rsidR="005D0D72">
        <w:tc>
          <w:tcPr>
            <w:tcW w:w="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Перешли в</w:t>
            </w:r>
            <w:r>
              <w:rPr>
                <w:rFonts w:cs="Times New Roman"/>
                <w:sz w:val="24"/>
                <w:szCs w:val="24"/>
                <w:lang w:val="ru-RU"/>
              </w:rPr>
              <w:br/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10-й класс</w:t>
            </w:r>
            <w:r>
              <w:rPr>
                <w:rFonts w:cs="Times New Roman"/>
                <w:sz w:val="24"/>
                <w:szCs w:val="24"/>
                <w:lang w:val="ru-RU"/>
              </w:rPr>
              <w:br/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Перешли в</w:t>
            </w:r>
            <w:r>
              <w:rPr>
                <w:rFonts w:cs="Times New Roman"/>
                <w:sz w:val="24"/>
                <w:szCs w:val="24"/>
                <w:lang w:val="ru-RU"/>
              </w:rPr>
              <w:br/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10-й класс</w:t>
            </w:r>
            <w:r>
              <w:rPr>
                <w:rFonts w:cs="Times New Roman"/>
                <w:sz w:val="24"/>
                <w:szCs w:val="24"/>
                <w:lang w:val="ru-RU"/>
              </w:rPr>
              <w:br/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другой ОО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Поступили в</w:t>
            </w:r>
            <w:r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color w:val="000000"/>
                <w:sz w:val="24"/>
                <w:szCs w:val="24"/>
              </w:rPr>
              <w:t>СПО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Поступили</w:t>
            </w:r>
            <w:r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color w:val="000000"/>
                <w:sz w:val="24"/>
                <w:szCs w:val="24"/>
              </w:rPr>
              <w:t>в ВУЗ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Поступили в</w:t>
            </w:r>
            <w:r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color w:val="000000"/>
                <w:sz w:val="24"/>
                <w:szCs w:val="24"/>
              </w:rPr>
              <w:t>СПО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Устроились</w:t>
            </w:r>
            <w:r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на </w:t>
            </w:r>
            <w:r>
              <w:rPr>
                <w:rFonts w:cs="Times New Roman"/>
                <w:color w:val="000000"/>
                <w:sz w:val="24"/>
                <w:szCs w:val="24"/>
              </w:rPr>
              <w:t>работу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Отчислены со справкой</w:t>
            </w:r>
          </w:p>
        </w:tc>
      </w:tr>
      <w:tr w:rsidR="005D0D72"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66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</w:tbl>
    <w:p w:rsidR="005D0D72" w:rsidRDefault="00AB79F9">
      <w:pPr>
        <w:spacing w:before="280" w:after="28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/>
          <w:b/>
          <w:sz w:val="24"/>
          <w:szCs w:val="24"/>
          <w:lang w:val="ru-RU"/>
        </w:rPr>
        <w:t>Оценка востребованности учеников ЦО «Рождественская школа»</w:t>
      </w:r>
    </w:p>
    <w:tbl>
      <w:tblPr>
        <w:tblW w:w="5000" w:type="pc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828"/>
        <w:gridCol w:w="619"/>
        <w:gridCol w:w="896"/>
        <w:gridCol w:w="898"/>
        <w:gridCol w:w="1046"/>
        <w:gridCol w:w="618"/>
        <w:gridCol w:w="1047"/>
        <w:gridCol w:w="1049"/>
        <w:gridCol w:w="1113"/>
        <w:gridCol w:w="1062"/>
      </w:tblGrid>
      <w:tr w:rsidR="005D0D72">
        <w:tc>
          <w:tcPr>
            <w:tcW w:w="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Год</w:t>
            </w:r>
            <w:r>
              <w:br/>
            </w:r>
            <w:r>
              <w:rPr>
                <w:rFonts w:cs="Times New Roman"/>
                <w:color w:val="000000"/>
              </w:rPr>
              <w:t>выпуска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Основная школа</w:t>
            </w:r>
          </w:p>
        </w:tc>
        <w:tc>
          <w:tcPr>
            <w:tcW w:w="48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Средняя школа</w:t>
            </w:r>
          </w:p>
        </w:tc>
      </w:tr>
      <w:tr w:rsidR="005D0D72">
        <w:tc>
          <w:tcPr>
            <w:tcW w:w="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Всего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Перешли в</w:t>
            </w:r>
            <w:r>
              <w:rPr>
                <w:lang w:val="ru-RU"/>
              </w:rPr>
              <w:br/>
            </w:r>
            <w:r>
              <w:rPr>
                <w:rFonts w:cs="Times New Roman"/>
                <w:color w:val="000000"/>
                <w:lang w:val="ru-RU"/>
              </w:rPr>
              <w:t>10-й класс</w:t>
            </w:r>
            <w:r>
              <w:rPr>
                <w:lang w:val="ru-RU"/>
              </w:rPr>
              <w:br/>
            </w:r>
            <w:r>
              <w:rPr>
                <w:rFonts w:cs="Times New Roman"/>
                <w:color w:val="000000"/>
                <w:lang w:val="ru-RU"/>
              </w:rPr>
              <w:t>Школы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Перешли в</w:t>
            </w:r>
            <w:r>
              <w:rPr>
                <w:lang w:val="ru-RU"/>
              </w:rPr>
              <w:br/>
            </w:r>
            <w:r>
              <w:rPr>
                <w:rFonts w:cs="Times New Roman"/>
                <w:color w:val="000000"/>
                <w:lang w:val="ru-RU"/>
              </w:rPr>
              <w:t>10-й класс</w:t>
            </w:r>
            <w:r>
              <w:rPr>
                <w:lang w:val="ru-RU"/>
              </w:rPr>
              <w:br/>
            </w:r>
            <w:r>
              <w:rPr>
                <w:rFonts w:cs="Times New Roman"/>
                <w:color w:val="000000"/>
                <w:lang w:val="ru-RU"/>
              </w:rPr>
              <w:t>другой ОО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Поступили в</w:t>
            </w:r>
            <w:r>
              <w:br/>
            </w:r>
            <w:r>
              <w:rPr>
                <w:rFonts w:cs="Times New Roman"/>
                <w:color w:val="000000"/>
              </w:rPr>
              <w:t>СПО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Всего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Поступили</w:t>
            </w:r>
            <w:r>
              <w:br/>
            </w:r>
            <w:r>
              <w:rPr>
                <w:rFonts w:cs="Times New Roman"/>
                <w:color w:val="000000"/>
              </w:rPr>
              <w:t>в ВУЗ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Поступили в</w:t>
            </w:r>
            <w:r>
              <w:br/>
            </w:r>
            <w:r>
              <w:rPr>
                <w:rFonts w:cs="Times New Roman"/>
                <w:color w:val="000000"/>
              </w:rPr>
              <w:t>СПО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Устроились</w:t>
            </w:r>
            <w:r>
              <w:br/>
            </w:r>
            <w:r>
              <w:rPr>
                <w:rFonts w:cs="Times New Roman"/>
                <w:color w:val="000000"/>
              </w:rPr>
              <w:t>на работу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Отчислены со справкой</w:t>
            </w:r>
          </w:p>
        </w:tc>
      </w:tr>
      <w:tr w:rsidR="005D0D72"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2024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/>
              </w:rPr>
            </w:pPr>
            <w:r>
              <w:t>7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/>
              </w:rPr>
            </w:pPr>
            <w:r>
              <w:t>2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/>
              </w:rPr>
            </w:pPr>
            <w:r>
              <w:t>0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/>
              </w:rPr>
            </w:pPr>
            <w:r>
              <w:t>4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/>
              </w:rPr>
            </w:pPr>
            <w:r>
              <w:t>1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/>
              </w:rPr>
            </w:pPr>
            <w:r>
              <w:t>0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/>
              </w:rPr>
            </w:pPr>
            <w:r>
              <w:t>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/>
              </w:rPr>
            </w:pPr>
            <w:r>
              <w:t>0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/>
              </w:rPr>
            </w:pPr>
            <w:r>
              <w:t>0</w:t>
            </w:r>
          </w:p>
        </w:tc>
      </w:tr>
      <w:tr w:rsidR="005D0D72"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2025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/>
              </w:rPr>
            </w:pPr>
            <w:r>
              <w:t>7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/>
              </w:rPr>
            </w:pPr>
            <w:r>
              <w:t>3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/>
              </w:rPr>
            </w:pPr>
            <w:r>
              <w:t>0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/>
              </w:rPr>
            </w:pPr>
            <w:r>
              <w:t>4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/>
              </w:rPr>
            </w:pPr>
            <w:r>
              <w:t>5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/>
              </w:rPr>
            </w:pPr>
            <w:r>
              <w:t>2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/>
              </w:rPr>
            </w:pPr>
            <w:r>
              <w:t>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/>
              </w:rPr>
            </w:pPr>
            <w:r>
              <w:t>0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/>
              </w:rPr>
            </w:pPr>
            <w:r>
              <w:t>0</w:t>
            </w:r>
          </w:p>
        </w:tc>
      </w:tr>
    </w:tbl>
    <w:p w:rsidR="005D0D72" w:rsidRDefault="00AB79F9">
      <w:pPr>
        <w:spacing w:before="280" w:after="28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/>
          <w:b/>
          <w:sz w:val="24"/>
          <w:szCs w:val="24"/>
          <w:lang w:val="ru-RU"/>
        </w:rPr>
        <w:lastRenderedPageBreak/>
        <w:t>Оценка востребованности учеников ЦО «Шипиловская школа»</w:t>
      </w:r>
    </w:p>
    <w:tbl>
      <w:tblPr>
        <w:tblW w:w="5000" w:type="pc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828"/>
        <w:gridCol w:w="619"/>
        <w:gridCol w:w="896"/>
        <w:gridCol w:w="898"/>
        <w:gridCol w:w="1046"/>
        <w:gridCol w:w="618"/>
        <w:gridCol w:w="1047"/>
        <w:gridCol w:w="1049"/>
        <w:gridCol w:w="1113"/>
        <w:gridCol w:w="1062"/>
      </w:tblGrid>
      <w:tr w:rsidR="005D0D72">
        <w:tc>
          <w:tcPr>
            <w:tcW w:w="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Год</w:t>
            </w:r>
            <w:r>
              <w:rPr>
                <w:sz w:val="24"/>
                <w:szCs w:val="24"/>
              </w:rPr>
              <w:br/>
            </w:r>
            <w:r>
              <w:rPr>
                <w:rFonts w:cs="Times New Roman"/>
                <w:color w:val="000000"/>
                <w:sz w:val="24"/>
                <w:szCs w:val="24"/>
              </w:rPr>
              <w:t>выпуска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Основная школа</w:t>
            </w:r>
          </w:p>
        </w:tc>
        <w:tc>
          <w:tcPr>
            <w:tcW w:w="48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Средняя школа</w:t>
            </w:r>
          </w:p>
        </w:tc>
      </w:tr>
      <w:tr w:rsidR="005D0D72">
        <w:tc>
          <w:tcPr>
            <w:tcW w:w="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Перешли в</w:t>
            </w:r>
            <w:r>
              <w:rPr>
                <w:sz w:val="24"/>
                <w:szCs w:val="24"/>
                <w:lang w:val="ru-RU"/>
              </w:rPr>
              <w:br/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10-й класс</w:t>
            </w:r>
            <w:r>
              <w:rPr>
                <w:sz w:val="24"/>
                <w:szCs w:val="24"/>
                <w:lang w:val="ru-RU"/>
              </w:rPr>
              <w:br/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Перешли в</w:t>
            </w:r>
            <w:r>
              <w:rPr>
                <w:sz w:val="24"/>
                <w:szCs w:val="24"/>
                <w:lang w:val="ru-RU"/>
              </w:rPr>
              <w:br/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10-й класс</w:t>
            </w:r>
            <w:r>
              <w:rPr>
                <w:sz w:val="24"/>
                <w:szCs w:val="24"/>
                <w:lang w:val="ru-RU"/>
              </w:rPr>
              <w:br/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другой ОО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Поступили в</w:t>
            </w:r>
            <w:r>
              <w:rPr>
                <w:sz w:val="24"/>
                <w:szCs w:val="24"/>
              </w:rPr>
              <w:br/>
            </w:r>
            <w:r>
              <w:rPr>
                <w:rFonts w:cs="Times New Roman"/>
                <w:color w:val="000000"/>
                <w:sz w:val="24"/>
                <w:szCs w:val="24"/>
              </w:rPr>
              <w:t>СПО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Поступили</w:t>
            </w:r>
            <w:r>
              <w:rPr>
                <w:sz w:val="24"/>
                <w:szCs w:val="24"/>
              </w:rPr>
              <w:br/>
            </w:r>
            <w:r>
              <w:rPr>
                <w:rFonts w:cs="Times New Roman"/>
                <w:color w:val="000000"/>
                <w:sz w:val="24"/>
                <w:szCs w:val="24"/>
              </w:rPr>
              <w:t>в ВУЗ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Поступили в</w:t>
            </w:r>
            <w:r>
              <w:rPr>
                <w:sz w:val="24"/>
                <w:szCs w:val="24"/>
              </w:rPr>
              <w:br/>
            </w:r>
            <w:r>
              <w:rPr>
                <w:rFonts w:cs="Times New Roman"/>
                <w:color w:val="000000"/>
                <w:sz w:val="24"/>
                <w:szCs w:val="24"/>
              </w:rPr>
              <w:t>СПО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Устроились</w:t>
            </w:r>
            <w:r>
              <w:rPr>
                <w:sz w:val="24"/>
                <w:szCs w:val="24"/>
              </w:rPr>
              <w:br/>
            </w:r>
            <w:r>
              <w:rPr>
                <w:rFonts w:cs="Times New Roman"/>
                <w:color w:val="000000"/>
                <w:sz w:val="24"/>
                <w:szCs w:val="24"/>
              </w:rPr>
              <w:t>на работу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Отчислены со справкой</w:t>
            </w:r>
          </w:p>
        </w:tc>
      </w:tr>
      <w:tr w:rsidR="005D0D72"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D72"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0D72" w:rsidRDefault="00AB79F9">
      <w:pPr>
        <w:spacing w:before="280" w:after="280"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  <w:r>
        <w:rPr>
          <w:b/>
          <w:bCs/>
          <w:color w:val="252525"/>
          <w:spacing w:val="-2"/>
          <w:sz w:val="32"/>
          <w:szCs w:val="32"/>
        </w:rPr>
        <w:t>VI</w:t>
      </w:r>
      <w:r>
        <w:rPr>
          <w:b/>
          <w:bCs/>
          <w:color w:val="252525"/>
          <w:spacing w:val="-2"/>
          <w:sz w:val="32"/>
          <w:szCs w:val="32"/>
          <w:lang w:val="ru-RU"/>
        </w:rPr>
        <w:t>. Оценка качества кадрового обеспечения</w:t>
      </w:r>
    </w:p>
    <w:p w:rsidR="005D0D72" w:rsidRDefault="00AB79F9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период </w:t>
      </w:r>
      <w:r>
        <w:rPr>
          <w:rFonts w:cs="Times New Roman"/>
          <w:color w:val="000000"/>
          <w:sz w:val="24"/>
          <w:szCs w:val="24"/>
          <w:lang w:val="ru-RU"/>
        </w:rPr>
        <w:t>самообследования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Школе работают 145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педагогов, из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них 56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— дошкольного образования и 89- основного образования. Высшую категорию имеют 32 педагога, первую – 66 педагогов.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2025 году аттестацию прошли 10 педагогов дошкольного образования, 14 педагогов об</w:t>
      </w:r>
      <w:r>
        <w:rPr>
          <w:rFonts w:cs="Times New Roman"/>
          <w:color w:val="000000"/>
          <w:sz w:val="24"/>
          <w:szCs w:val="24"/>
          <w:lang w:val="ru-RU"/>
        </w:rPr>
        <w:t>щего образования. Впервые получили высшую квалификационную категорию 3 человека, первую — 3 человека. Подтвердили высшую высшую  квалификационную категорию -  7 человек, первую — 10 человек.</w:t>
      </w:r>
    </w:p>
    <w:p w:rsidR="005D0D72" w:rsidRDefault="00AB79F9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целях повышения качества образовательной деятельности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Школе п</w:t>
      </w:r>
      <w:r>
        <w:rPr>
          <w:rFonts w:cs="Times New Roman"/>
          <w:color w:val="000000"/>
          <w:sz w:val="24"/>
          <w:szCs w:val="24"/>
          <w:lang w:val="ru-RU"/>
        </w:rPr>
        <w:t>роводится целенаправленная кадровая политика, основная цель которой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— обеспечение оптимального баланса процессов обновления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сохранения численного и качественного состава кадров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его развитии,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соответствии потребностями Школы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требованиями действующег</w:t>
      </w:r>
      <w:r>
        <w:rPr>
          <w:rFonts w:cs="Times New Roman"/>
          <w:color w:val="000000"/>
          <w:sz w:val="24"/>
          <w:szCs w:val="24"/>
          <w:lang w:val="ru-RU"/>
        </w:rPr>
        <w:t>о законодательства.</w:t>
      </w:r>
    </w:p>
    <w:p w:rsidR="005D0D72" w:rsidRDefault="00AB79F9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 w:rsidR="005D0D72" w:rsidRDefault="00AB79F9">
      <w:pPr>
        <w:numPr>
          <w:ilvl w:val="0"/>
          <w:numId w:val="12"/>
        </w:numPr>
        <w:spacing w:before="280"/>
        <w:ind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сохранение, укрепление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развитие кадрового потенциала;</w:t>
      </w:r>
    </w:p>
    <w:p w:rsidR="005D0D72" w:rsidRDefault="00AB79F9">
      <w:pPr>
        <w:numPr>
          <w:ilvl w:val="0"/>
          <w:numId w:val="12"/>
        </w:numPr>
        <w:ind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создание квалифицированного коллектива, способного работать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современных условиях;</w:t>
      </w:r>
    </w:p>
    <w:p w:rsidR="005D0D72" w:rsidRDefault="00AB79F9">
      <w:pPr>
        <w:numPr>
          <w:ilvl w:val="0"/>
          <w:numId w:val="12"/>
        </w:numPr>
        <w:spacing w:after="280"/>
        <w:ind w:left="780" w:right="1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повышения уровня квалификации персонала.</w:t>
      </w:r>
    </w:p>
    <w:p w:rsidR="005D0D72" w:rsidRDefault="00AB79F9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Оцен</w:t>
      </w:r>
      <w:r>
        <w:rPr>
          <w:rFonts w:cs="Times New Roman"/>
          <w:color w:val="000000"/>
          <w:sz w:val="24"/>
          <w:szCs w:val="24"/>
          <w:lang w:val="ru-RU"/>
        </w:rPr>
        <w:t>ивая кадровое обеспечение образовательной организации, являющееся одним из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условий, которое определяет качество подготовки обучающихся, необходимо констатировать следующее:</w:t>
      </w:r>
    </w:p>
    <w:p w:rsidR="005D0D72" w:rsidRDefault="00AB79F9">
      <w:pPr>
        <w:numPr>
          <w:ilvl w:val="0"/>
          <w:numId w:val="13"/>
        </w:numPr>
        <w:spacing w:before="280"/>
        <w:ind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Школе обеспечена квалифицированным профессиональным </w:t>
      </w:r>
      <w:r>
        <w:rPr>
          <w:rFonts w:cs="Times New Roman"/>
          <w:color w:val="000000"/>
          <w:sz w:val="24"/>
          <w:szCs w:val="24"/>
          <w:lang w:val="ru-RU"/>
        </w:rPr>
        <w:t>педагогическим составом;</w:t>
      </w:r>
    </w:p>
    <w:p w:rsidR="005D0D72" w:rsidRDefault="00AB79F9">
      <w:pPr>
        <w:numPr>
          <w:ilvl w:val="0"/>
          <w:numId w:val="13"/>
        </w:numPr>
        <w:ind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Школе создана устойчивая целевая кадровая система,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которой осуществляется подготовка новых кадров из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числа собственных выпускников;</w:t>
      </w:r>
    </w:p>
    <w:p w:rsidR="005D0D72" w:rsidRDefault="00AB79F9">
      <w:pPr>
        <w:numPr>
          <w:ilvl w:val="0"/>
          <w:numId w:val="13"/>
        </w:numPr>
        <w:spacing w:after="280"/>
        <w:ind w:left="780" w:right="1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lastRenderedPageBreak/>
        <w:t>кадровый потенциал Школы динамично развивается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основе целенаправленной работы по повышению к</w:t>
      </w:r>
      <w:r>
        <w:rPr>
          <w:rFonts w:cs="Times New Roman"/>
          <w:color w:val="000000"/>
          <w:sz w:val="24"/>
          <w:szCs w:val="24"/>
          <w:lang w:val="ru-RU"/>
        </w:rPr>
        <w:t>валификации педагогов.</w:t>
      </w:r>
    </w:p>
    <w:p w:rsidR="005D0D72" w:rsidRDefault="005D0D72">
      <w:pPr>
        <w:spacing w:before="280" w:after="280"/>
        <w:ind w:left="780" w:right="180"/>
        <w:rPr>
          <w:rFonts w:cs="Times New Roman"/>
          <w:color w:val="000000"/>
          <w:sz w:val="24"/>
          <w:szCs w:val="24"/>
          <w:lang w:val="ru-RU"/>
        </w:rPr>
      </w:pPr>
    </w:p>
    <w:p w:rsidR="005D0D72" w:rsidRDefault="00AB79F9">
      <w:pPr>
        <w:spacing w:before="280" w:after="280"/>
        <w:ind w:left="142" w:righ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 итогам 2025 года Школа продолжает применение профессиональных стандартов.</w:t>
      </w:r>
    </w:p>
    <w:p w:rsidR="005D0D72" w:rsidRDefault="00AB79F9">
      <w:pPr>
        <w:spacing w:before="280" w:after="280"/>
        <w:ind w:left="142" w:righ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Все педагогические работники соответствуют квалификационным требованиям профстандарта «Педагог». </w:t>
      </w:r>
    </w:p>
    <w:p w:rsidR="005D0D72" w:rsidRDefault="00AB79F9">
      <w:pPr>
        <w:spacing w:before="280" w:after="280"/>
        <w:ind w:left="142" w:righ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2025 году все педагоги Школы продолжают успешно применять цифровые образовательные ресурсы. </w:t>
      </w:r>
    </w:p>
    <w:p w:rsidR="005D0D72" w:rsidRDefault="00AB79F9">
      <w:pPr>
        <w:spacing w:before="280" w:after="280"/>
        <w:ind w:left="142" w:righ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Педагоги регулярно обучаются на курсах повышения квалификации в очной и дистанционной формах, эффективно планируют образовательный процесс, четко определяют цели</w:t>
      </w:r>
      <w:r>
        <w:rPr>
          <w:sz w:val="24"/>
          <w:szCs w:val="24"/>
          <w:lang w:val="ru-RU"/>
        </w:rPr>
        <w:t xml:space="preserve"> и задачи обучения. Организованно внутрикорпоративное обучение (обучение через участие педагогов в работе методических объединений, педагогических советах, внутриорганизационные семинары и тренинги), а также для повышения уровня педагогического мастерства </w:t>
      </w:r>
      <w:r>
        <w:rPr>
          <w:sz w:val="24"/>
          <w:szCs w:val="24"/>
          <w:lang w:val="ru-RU"/>
        </w:rPr>
        <w:t>педагогам предоставлена возможность повышения квалификации по дополнительным профессиональным программам на базе МУ ДПО «Информационно-образовательный Центр», ГАУ ДПО ЯО «Институт развития образования».</w:t>
      </w:r>
    </w:p>
    <w:p w:rsidR="005D0D72" w:rsidRDefault="00AB79F9">
      <w:pPr>
        <w:spacing w:before="280" w:after="280"/>
        <w:ind w:left="142" w:righ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100% учителей знают свой предмет, владеют методиками </w:t>
      </w:r>
      <w:r>
        <w:rPr>
          <w:sz w:val="24"/>
          <w:szCs w:val="24"/>
          <w:lang w:val="ru-RU"/>
        </w:rPr>
        <w:t>его преподавания. 100% учителей используют различные новые педагогические технологии полностью или поэлементно, в результате чего повышается качество обучения.</w:t>
      </w:r>
    </w:p>
    <w:p w:rsidR="005D0D72" w:rsidRDefault="005D0D72">
      <w:pPr>
        <w:spacing w:before="280" w:after="280"/>
        <w:ind w:left="780" w:right="180"/>
        <w:rPr>
          <w:rFonts w:cs="Times New Roman"/>
          <w:color w:val="000000"/>
          <w:sz w:val="24"/>
          <w:szCs w:val="24"/>
          <w:lang w:val="ru-RU"/>
        </w:rPr>
      </w:pPr>
    </w:p>
    <w:p w:rsidR="005D0D72" w:rsidRDefault="00AB79F9">
      <w:pPr>
        <w:spacing w:before="280" w:after="280"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  <w:r>
        <w:rPr>
          <w:b/>
          <w:bCs/>
          <w:color w:val="252525"/>
          <w:spacing w:val="-2"/>
          <w:sz w:val="32"/>
          <w:szCs w:val="32"/>
        </w:rPr>
        <w:t>VII</w:t>
      </w:r>
      <w:r>
        <w:rPr>
          <w:b/>
          <w:bCs/>
          <w:color w:val="252525"/>
          <w:spacing w:val="-2"/>
          <w:sz w:val="32"/>
          <w:szCs w:val="32"/>
          <w:lang w:val="ru-RU"/>
        </w:rPr>
        <w:t>. Оценка качества учебно-методического и</w:t>
      </w:r>
      <w:r>
        <w:rPr>
          <w:b/>
          <w:bCs/>
          <w:color w:val="252525"/>
          <w:spacing w:val="-2"/>
          <w:sz w:val="32"/>
          <w:szCs w:val="32"/>
        </w:rPr>
        <w:t> </w:t>
      </w:r>
      <w:r>
        <w:rPr>
          <w:b/>
          <w:bCs/>
          <w:color w:val="252525"/>
          <w:spacing w:val="-2"/>
          <w:sz w:val="32"/>
          <w:szCs w:val="32"/>
          <w:lang w:val="ru-RU"/>
        </w:rPr>
        <w:t>библиотечно-информационного обеспечения</w:t>
      </w:r>
    </w:p>
    <w:p w:rsidR="005D0D72" w:rsidRDefault="00AB79F9">
      <w:pPr>
        <w:spacing w:before="280" w:after="280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>
        <w:rPr>
          <w:rFonts w:cs="Times New Roman"/>
          <w:b/>
          <w:color w:val="000000" w:themeColor="text1"/>
          <w:sz w:val="24"/>
          <w:szCs w:val="24"/>
          <w:lang w:val="ru-RU"/>
        </w:rPr>
        <w:t>Формировани</w:t>
      </w:r>
      <w:r>
        <w:rPr>
          <w:rFonts w:cs="Times New Roman"/>
          <w:b/>
          <w:color w:val="000000" w:themeColor="text1"/>
          <w:sz w:val="24"/>
          <w:szCs w:val="24"/>
          <w:lang w:val="ru-RU"/>
        </w:rPr>
        <w:t>е и использование библиотечного (книжного) фонда ЦО «Коптевская школа»:</w:t>
      </w:r>
    </w:p>
    <w:tbl>
      <w:tblPr>
        <w:tblStyle w:val="af0"/>
        <w:tblW w:w="9576" w:type="dxa"/>
        <w:tblLayout w:type="fixed"/>
        <w:tblLook w:val="04A0" w:firstRow="1" w:lastRow="0" w:firstColumn="1" w:lastColumn="0" w:noHBand="0" w:noVBand="1"/>
      </w:tblPr>
      <w:tblGrid>
        <w:gridCol w:w="2394"/>
        <w:gridCol w:w="2395"/>
        <w:gridCol w:w="2394"/>
        <w:gridCol w:w="2393"/>
      </w:tblGrid>
      <w:tr w:rsidR="005D0D72">
        <w:tc>
          <w:tcPr>
            <w:tcW w:w="23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val="ru-RU"/>
              </w:rPr>
              <w:t>Наименование показателей</w:t>
            </w:r>
          </w:p>
        </w:tc>
        <w:tc>
          <w:tcPr>
            <w:tcW w:w="239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val="ru-RU"/>
              </w:rPr>
              <w:t>Поступило экземпляров за 2025 год</w:t>
            </w:r>
          </w:p>
        </w:tc>
        <w:tc>
          <w:tcPr>
            <w:tcW w:w="2394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val="ru-RU"/>
              </w:rPr>
              <w:t>Выбыло экземпляров 2025 год</w:t>
            </w:r>
          </w:p>
        </w:tc>
        <w:tc>
          <w:tcPr>
            <w:tcW w:w="23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val="ru-RU"/>
              </w:rPr>
              <w:t>Состоит экземпляров на конец 2025 года</w:t>
            </w:r>
          </w:p>
        </w:tc>
      </w:tr>
      <w:tr w:rsidR="005D0D72">
        <w:tc>
          <w:tcPr>
            <w:tcW w:w="23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val="ru-RU"/>
              </w:rPr>
              <w:t>Объем библиотечного фонда</w:t>
            </w:r>
          </w:p>
        </w:tc>
        <w:tc>
          <w:tcPr>
            <w:tcW w:w="239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208</w:t>
            </w:r>
          </w:p>
        </w:tc>
        <w:tc>
          <w:tcPr>
            <w:tcW w:w="2394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23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4555</w:t>
            </w:r>
          </w:p>
        </w:tc>
      </w:tr>
      <w:tr w:rsidR="005D0D72">
        <w:tc>
          <w:tcPr>
            <w:tcW w:w="23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val="ru-RU"/>
              </w:rPr>
              <w:t>из него: учебники</w:t>
            </w:r>
          </w:p>
        </w:tc>
        <w:tc>
          <w:tcPr>
            <w:tcW w:w="239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208</w:t>
            </w:r>
          </w:p>
        </w:tc>
        <w:tc>
          <w:tcPr>
            <w:tcW w:w="2394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23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4555</w:t>
            </w:r>
          </w:p>
        </w:tc>
      </w:tr>
      <w:tr w:rsidR="005D0D72">
        <w:tc>
          <w:tcPr>
            <w:tcW w:w="23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val="ru-RU"/>
              </w:rPr>
              <w:t>учебные пособия</w:t>
            </w:r>
          </w:p>
        </w:tc>
        <w:tc>
          <w:tcPr>
            <w:tcW w:w="239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2394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23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519</w:t>
            </w:r>
          </w:p>
        </w:tc>
      </w:tr>
      <w:tr w:rsidR="005D0D72">
        <w:tc>
          <w:tcPr>
            <w:tcW w:w="23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val="ru-RU"/>
              </w:rPr>
              <w:t>художественная литература</w:t>
            </w:r>
          </w:p>
        </w:tc>
        <w:tc>
          <w:tcPr>
            <w:tcW w:w="239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2394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23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212</w:t>
            </w:r>
          </w:p>
        </w:tc>
      </w:tr>
      <w:tr w:rsidR="005D0D72">
        <w:tc>
          <w:tcPr>
            <w:tcW w:w="23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val="ru-RU"/>
              </w:rPr>
              <w:t>справочники</w:t>
            </w:r>
          </w:p>
        </w:tc>
        <w:tc>
          <w:tcPr>
            <w:tcW w:w="239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2394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23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83</w:t>
            </w:r>
          </w:p>
        </w:tc>
      </w:tr>
      <w:tr w:rsidR="005D0D72">
        <w:tc>
          <w:tcPr>
            <w:tcW w:w="23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печатные издания</w:t>
            </w:r>
          </w:p>
        </w:tc>
        <w:tc>
          <w:tcPr>
            <w:tcW w:w="239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2394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23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4472</w:t>
            </w:r>
          </w:p>
        </w:tc>
      </w:tr>
      <w:tr w:rsidR="005D0D72">
        <w:tc>
          <w:tcPr>
            <w:tcW w:w="23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val="ru-RU"/>
              </w:rPr>
              <w:t>Языковедение, литературоведение</w:t>
            </w:r>
          </w:p>
        </w:tc>
        <w:tc>
          <w:tcPr>
            <w:tcW w:w="239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2394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23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</w:tr>
      <w:tr w:rsidR="005D0D72">
        <w:tc>
          <w:tcPr>
            <w:tcW w:w="23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val="ru-RU"/>
              </w:rPr>
              <w:t>Естественно-научная</w:t>
            </w:r>
          </w:p>
        </w:tc>
        <w:tc>
          <w:tcPr>
            <w:tcW w:w="239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2394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23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</w:tr>
      <w:tr w:rsidR="005D0D72">
        <w:tc>
          <w:tcPr>
            <w:tcW w:w="23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val="ru-RU"/>
              </w:rPr>
              <w:t>Техническая</w:t>
            </w:r>
          </w:p>
        </w:tc>
        <w:tc>
          <w:tcPr>
            <w:tcW w:w="239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2394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23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</w:tr>
      <w:tr w:rsidR="005D0D72">
        <w:tc>
          <w:tcPr>
            <w:tcW w:w="2393" w:type="dxa"/>
          </w:tcPr>
          <w:p w:rsidR="005D0D72" w:rsidRDefault="00AB79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val="ru-RU"/>
              </w:rPr>
              <w:t>Общественно-политическая</w:t>
            </w:r>
          </w:p>
        </w:tc>
        <w:tc>
          <w:tcPr>
            <w:tcW w:w="239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2394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23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</w:tr>
    </w:tbl>
    <w:p w:rsidR="005D0D72" w:rsidRDefault="005D0D72">
      <w:pPr>
        <w:spacing w:before="280" w:after="28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D0D72" w:rsidRDefault="00AB79F9">
      <w:pPr>
        <w:spacing w:before="280" w:after="28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cs="Times New Roman"/>
          <w:b/>
          <w:color w:val="000000" w:themeColor="text1"/>
          <w:sz w:val="24"/>
          <w:szCs w:val="24"/>
        </w:rPr>
        <w:t xml:space="preserve">Информационное </w:t>
      </w:r>
      <w:r>
        <w:rPr>
          <w:rFonts w:cs="Times New Roman"/>
          <w:b/>
          <w:color w:val="000000" w:themeColor="text1"/>
          <w:sz w:val="24"/>
          <w:szCs w:val="24"/>
        </w:rPr>
        <w:t>обслуживание</w:t>
      </w:r>
    </w:p>
    <w:tbl>
      <w:tblPr>
        <w:tblStyle w:val="af0"/>
        <w:tblW w:w="9576" w:type="dxa"/>
        <w:tblLayout w:type="fixed"/>
        <w:tblLook w:val="04A0" w:firstRow="1" w:lastRow="0" w:firstColumn="1" w:lastColumn="0" w:noHBand="0" w:noVBand="1"/>
      </w:tblPr>
      <w:tblGrid>
        <w:gridCol w:w="7057"/>
        <w:gridCol w:w="2519"/>
      </w:tblGrid>
      <w:tr w:rsidR="005D0D72">
        <w:tc>
          <w:tcPr>
            <w:tcW w:w="705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val="ru-RU"/>
              </w:rPr>
              <w:t>Число посадочных мест для пользователей библиотеки</w:t>
            </w:r>
          </w:p>
        </w:tc>
        <w:tc>
          <w:tcPr>
            <w:tcW w:w="2519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5D0D72">
        <w:tc>
          <w:tcPr>
            <w:tcW w:w="705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val="ru-RU"/>
              </w:rPr>
              <w:t>в том числе оснащены персональными компьютерами</w:t>
            </w:r>
          </w:p>
        </w:tc>
        <w:tc>
          <w:tcPr>
            <w:tcW w:w="2519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</w:tr>
      <w:tr w:rsidR="005D0D72">
        <w:tc>
          <w:tcPr>
            <w:tcW w:w="705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val="ru-RU"/>
              </w:rPr>
              <w:t>из них с доступом к сети Интернет</w:t>
            </w:r>
          </w:p>
        </w:tc>
        <w:tc>
          <w:tcPr>
            <w:tcW w:w="2519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</w:tr>
      <w:tr w:rsidR="005D0D72">
        <w:tc>
          <w:tcPr>
            <w:tcW w:w="705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val="ru-RU"/>
              </w:rPr>
              <w:t>Численность зарегистрированных пользователей библиотеки</w:t>
            </w:r>
          </w:p>
        </w:tc>
        <w:tc>
          <w:tcPr>
            <w:tcW w:w="2519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</w:tr>
      <w:tr w:rsidR="005D0D72">
        <w:tc>
          <w:tcPr>
            <w:tcW w:w="7056" w:type="dxa"/>
          </w:tcPr>
          <w:p w:rsidR="005D0D72" w:rsidRDefault="00AB79F9">
            <w:pPr>
              <w:spacing w:after="28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val="ru-RU"/>
              </w:rPr>
              <w:t xml:space="preserve">Средний уровень посещаемости библиотеки ( </w:t>
            </w:r>
            <w:r>
              <w:rPr>
                <w:rFonts w:eastAsia="Calibri" w:cs="Times New Roman"/>
                <w:color w:val="000000" w:themeColor="text1"/>
                <w:sz w:val="24"/>
                <w:szCs w:val="24"/>
                <w:lang w:val="ru-RU"/>
              </w:rPr>
              <w:t>в день)</w:t>
            </w:r>
          </w:p>
          <w:p w:rsidR="005D0D72" w:rsidRDefault="005D0D72">
            <w:pPr>
              <w:spacing w:before="28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19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</w:tr>
      <w:tr w:rsidR="005D0D72">
        <w:tc>
          <w:tcPr>
            <w:tcW w:w="705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val="ru-RU"/>
              </w:rPr>
              <w:t>Наличие электронного каталога в библиотеке</w:t>
            </w:r>
          </w:p>
        </w:tc>
        <w:tc>
          <w:tcPr>
            <w:tcW w:w="2519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5D0D72">
        <w:tc>
          <w:tcPr>
            <w:tcW w:w="705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val="ru-RU"/>
              </w:rPr>
              <w:t>Наличие в библиотеке принтера, сканера, МФУ</w:t>
            </w:r>
          </w:p>
        </w:tc>
        <w:tc>
          <w:tcPr>
            <w:tcW w:w="2519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</w:tr>
    </w:tbl>
    <w:p w:rsidR="005D0D72" w:rsidRDefault="00AB79F9">
      <w:pPr>
        <w:spacing w:before="280" w:after="280"/>
        <w:rPr>
          <w:rFonts w:ascii="Times New Roman" w:hAnsi="Times New Roman"/>
          <w:b/>
          <w:lang w:val="ru-RU"/>
        </w:rPr>
      </w:pPr>
      <w:r>
        <w:rPr>
          <w:b/>
          <w:lang w:val="ru-RU"/>
        </w:rPr>
        <w:t>Формирование и использование библиотечного (книжного) фонда ЦО «Крюковская школа» :</w:t>
      </w:r>
    </w:p>
    <w:p w:rsidR="005D0D72" w:rsidRDefault="005D0D72">
      <w:pPr>
        <w:spacing w:before="280" w:after="280"/>
        <w:rPr>
          <w:rFonts w:ascii="Times New Roman" w:hAnsi="Times New Roman"/>
          <w:b/>
          <w:lang w:val="ru-RU"/>
        </w:rPr>
      </w:pPr>
    </w:p>
    <w:p w:rsidR="005D0D72" w:rsidRDefault="005D0D72">
      <w:pPr>
        <w:spacing w:before="280" w:after="280"/>
        <w:rPr>
          <w:rFonts w:ascii="Times New Roman" w:hAnsi="Times New Roman"/>
          <w:b/>
          <w:lang w:val="ru-RU"/>
        </w:rPr>
      </w:pPr>
    </w:p>
    <w:tbl>
      <w:tblPr>
        <w:tblStyle w:val="af0"/>
        <w:tblW w:w="9570" w:type="dxa"/>
        <w:tblLayout w:type="fixed"/>
        <w:tblLook w:val="04A0" w:firstRow="1" w:lastRow="0" w:firstColumn="1" w:lastColumn="0" w:noHBand="0" w:noVBand="1"/>
      </w:tblPr>
      <w:tblGrid>
        <w:gridCol w:w="2393"/>
        <w:gridCol w:w="2393"/>
        <w:gridCol w:w="2393"/>
        <w:gridCol w:w="2391"/>
      </w:tblGrid>
      <w:tr w:rsidR="005D0D72">
        <w:tc>
          <w:tcPr>
            <w:tcW w:w="2392" w:type="dxa"/>
          </w:tcPr>
          <w:p w:rsidR="005D0D72" w:rsidRDefault="00AB79F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eastAsia="Times New Roman"/>
                <w:lang w:val="ru-RU"/>
              </w:rPr>
              <w:t>Наименование показателей</w:t>
            </w:r>
          </w:p>
        </w:tc>
        <w:tc>
          <w:tcPr>
            <w:tcW w:w="2393" w:type="dxa"/>
          </w:tcPr>
          <w:p w:rsidR="005D0D72" w:rsidRDefault="00AB79F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eastAsia="Times New Roman"/>
                <w:lang w:val="ru-RU"/>
              </w:rPr>
              <w:t>Поступило экземпляров за 2025 год</w:t>
            </w:r>
          </w:p>
        </w:tc>
        <w:tc>
          <w:tcPr>
            <w:tcW w:w="2393" w:type="dxa"/>
          </w:tcPr>
          <w:p w:rsidR="005D0D72" w:rsidRDefault="00AB79F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eastAsia="Times New Roman"/>
                <w:lang w:val="ru-RU"/>
              </w:rPr>
              <w:t>Выбыло экземпляров 2025 год</w:t>
            </w:r>
          </w:p>
        </w:tc>
        <w:tc>
          <w:tcPr>
            <w:tcW w:w="2391" w:type="dxa"/>
          </w:tcPr>
          <w:p w:rsidR="005D0D72" w:rsidRDefault="00AB79F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eastAsia="Times New Roman"/>
                <w:lang w:val="ru-RU"/>
              </w:rPr>
              <w:t>Состоит экземпляров на конец 2025 года</w:t>
            </w:r>
          </w:p>
        </w:tc>
      </w:tr>
      <w:tr w:rsidR="005D0D72">
        <w:tc>
          <w:tcPr>
            <w:tcW w:w="2392" w:type="dxa"/>
          </w:tcPr>
          <w:p w:rsidR="005D0D72" w:rsidRDefault="00AB79F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eastAsia="Times New Roman"/>
                <w:lang w:val="ru-RU"/>
              </w:rPr>
              <w:t>Объем библиотечного фонда</w:t>
            </w:r>
          </w:p>
        </w:tc>
        <w:tc>
          <w:tcPr>
            <w:tcW w:w="2393" w:type="dxa"/>
          </w:tcPr>
          <w:p w:rsidR="005D0D72" w:rsidRDefault="00AB79F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eastAsia="Times New Roman"/>
                <w:b/>
                <w:lang w:val="ru-RU"/>
              </w:rPr>
              <w:t>57</w:t>
            </w:r>
          </w:p>
        </w:tc>
        <w:tc>
          <w:tcPr>
            <w:tcW w:w="2393" w:type="dxa"/>
          </w:tcPr>
          <w:p w:rsidR="005D0D72" w:rsidRDefault="00AB79F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eastAsia="Times New Roman"/>
                <w:b/>
                <w:lang w:val="ru-RU"/>
              </w:rPr>
              <w:t>0</w:t>
            </w:r>
          </w:p>
        </w:tc>
        <w:tc>
          <w:tcPr>
            <w:tcW w:w="2391" w:type="dxa"/>
          </w:tcPr>
          <w:p w:rsidR="005D0D72" w:rsidRDefault="00AB79F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eastAsia="Times New Roman"/>
                <w:b/>
                <w:lang w:val="ru-RU"/>
              </w:rPr>
              <w:t>1163</w:t>
            </w:r>
          </w:p>
        </w:tc>
      </w:tr>
      <w:tr w:rsidR="005D0D72">
        <w:tc>
          <w:tcPr>
            <w:tcW w:w="2392" w:type="dxa"/>
          </w:tcPr>
          <w:p w:rsidR="005D0D72" w:rsidRDefault="00AB79F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eastAsia="Times New Roman"/>
                <w:lang w:val="ru-RU"/>
              </w:rPr>
              <w:t>из него: учебники</w:t>
            </w:r>
          </w:p>
        </w:tc>
        <w:tc>
          <w:tcPr>
            <w:tcW w:w="2393" w:type="dxa"/>
          </w:tcPr>
          <w:p w:rsidR="005D0D72" w:rsidRDefault="00AB79F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eastAsia="Times New Roman"/>
                <w:b/>
                <w:lang w:val="ru-RU"/>
              </w:rPr>
              <w:t>57</w:t>
            </w:r>
          </w:p>
        </w:tc>
        <w:tc>
          <w:tcPr>
            <w:tcW w:w="2393" w:type="dxa"/>
          </w:tcPr>
          <w:p w:rsidR="005D0D72" w:rsidRDefault="00AB79F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eastAsia="Times New Roman"/>
                <w:b/>
                <w:lang w:val="ru-RU"/>
              </w:rPr>
              <w:t>0</w:t>
            </w:r>
          </w:p>
        </w:tc>
        <w:tc>
          <w:tcPr>
            <w:tcW w:w="2391" w:type="dxa"/>
          </w:tcPr>
          <w:p w:rsidR="005D0D72" w:rsidRDefault="00AB79F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eastAsia="Times New Roman"/>
                <w:b/>
                <w:lang w:val="ru-RU"/>
              </w:rPr>
              <w:t>1067</w:t>
            </w:r>
          </w:p>
        </w:tc>
      </w:tr>
      <w:tr w:rsidR="005D0D72">
        <w:tc>
          <w:tcPr>
            <w:tcW w:w="2392" w:type="dxa"/>
          </w:tcPr>
          <w:p w:rsidR="005D0D72" w:rsidRDefault="00AB79F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eastAsia="Times New Roman"/>
                <w:lang w:val="ru-RU"/>
              </w:rPr>
              <w:t>учебные пособия</w:t>
            </w:r>
          </w:p>
        </w:tc>
        <w:tc>
          <w:tcPr>
            <w:tcW w:w="2393" w:type="dxa"/>
          </w:tcPr>
          <w:p w:rsidR="005D0D72" w:rsidRDefault="005D0D7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93" w:type="dxa"/>
          </w:tcPr>
          <w:p w:rsidR="005D0D72" w:rsidRDefault="00AB79F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eastAsia="Times New Roman"/>
                <w:b/>
                <w:lang w:val="ru-RU"/>
              </w:rPr>
              <w:t>0</w:t>
            </w:r>
          </w:p>
        </w:tc>
        <w:tc>
          <w:tcPr>
            <w:tcW w:w="2391" w:type="dxa"/>
          </w:tcPr>
          <w:p w:rsidR="005D0D72" w:rsidRDefault="00AB79F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eastAsia="Times New Roman"/>
                <w:b/>
                <w:lang w:val="ru-RU"/>
              </w:rPr>
              <w:t>97</w:t>
            </w:r>
          </w:p>
        </w:tc>
      </w:tr>
      <w:tr w:rsidR="005D0D72">
        <w:tc>
          <w:tcPr>
            <w:tcW w:w="2392" w:type="dxa"/>
          </w:tcPr>
          <w:p w:rsidR="005D0D72" w:rsidRDefault="00AB79F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eastAsia="Times New Roman"/>
                <w:lang w:val="ru-RU"/>
              </w:rPr>
              <w:t>художественная литература</w:t>
            </w:r>
          </w:p>
        </w:tc>
        <w:tc>
          <w:tcPr>
            <w:tcW w:w="2393" w:type="dxa"/>
          </w:tcPr>
          <w:p w:rsidR="005D0D72" w:rsidRDefault="005D0D7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93" w:type="dxa"/>
          </w:tcPr>
          <w:p w:rsidR="005D0D72" w:rsidRDefault="005D0D7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91" w:type="dxa"/>
          </w:tcPr>
          <w:p w:rsidR="005D0D72" w:rsidRDefault="005D0D7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5D0D72">
        <w:tc>
          <w:tcPr>
            <w:tcW w:w="2392" w:type="dxa"/>
          </w:tcPr>
          <w:p w:rsidR="005D0D72" w:rsidRDefault="00AB79F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eastAsia="Times New Roman"/>
                <w:lang w:val="ru-RU"/>
              </w:rPr>
              <w:t>справочники</w:t>
            </w:r>
          </w:p>
        </w:tc>
        <w:tc>
          <w:tcPr>
            <w:tcW w:w="2393" w:type="dxa"/>
          </w:tcPr>
          <w:p w:rsidR="005D0D72" w:rsidRDefault="005D0D7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93" w:type="dxa"/>
          </w:tcPr>
          <w:p w:rsidR="005D0D72" w:rsidRDefault="005D0D7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91" w:type="dxa"/>
          </w:tcPr>
          <w:p w:rsidR="005D0D72" w:rsidRDefault="005D0D7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5D0D72">
        <w:tc>
          <w:tcPr>
            <w:tcW w:w="2392" w:type="dxa"/>
          </w:tcPr>
          <w:p w:rsidR="005D0D72" w:rsidRDefault="00AB79F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eastAsia="Times New Roman"/>
                <w:lang w:val="ru-RU"/>
              </w:rPr>
              <w:t>печатные издания</w:t>
            </w:r>
          </w:p>
        </w:tc>
        <w:tc>
          <w:tcPr>
            <w:tcW w:w="2393" w:type="dxa"/>
          </w:tcPr>
          <w:p w:rsidR="005D0D72" w:rsidRDefault="005D0D7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93" w:type="dxa"/>
          </w:tcPr>
          <w:p w:rsidR="005D0D72" w:rsidRDefault="005D0D7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91" w:type="dxa"/>
          </w:tcPr>
          <w:p w:rsidR="005D0D72" w:rsidRDefault="005D0D7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5D0D72">
        <w:tc>
          <w:tcPr>
            <w:tcW w:w="2392" w:type="dxa"/>
          </w:tcPr>
          <w:p w:rsidR="005D0D72" w:rsidRDefault="00AB79F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eastAsia="Times New Roman"/>
                <w:lang w:val="ru-RU"/>
              </w:rPr>
              <w:t>Языковедение, литературоведение</w:t>
            </w:r>
          </w:p>
        </w:tc>
        <w:tc>
          <w:tcPr>
            <w:tcW w:w="2393" w:type="dxa"/>
          </w:tcPr>
          <w:p w:rsidR="005D0D72" w:rsidRDefault="005D0D7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93" w:type="dxa"/>
          </w:tcPr>
          <w:p w:rsidR="005D0D72" w:rsidRDefault="005D0D7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91" w:type="dxa"/>
          </w:tcPr>
          <w:p w:rsidR="005D0D72" w:rsidRDefault="005D0D7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5D0D72">
        <w:tc>
          <w:tcPr>
            <w:tcW w:w="2392" w:type="dxa"/>
          </w:tcPr>
          <w:p w:rsidR="005D0D72" w:rsidRDefault="00AB79F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eastAsia="Times New Roman"/>
                <w:lang w:val="ru-RU"/>
              </w:rPr>
              <w:t>Естественно-научная</w:t>
            </w:r>
          </w:p>
        </w:tc>
        <w:tc>
          <w:tcPr>
            <w:tcW w:w="2393" w:type="dxa"/>
          </w:tcPr>
          <w:p w:rsidR="005D0D72" w:rsidRDefault="005D0D7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93" w:type="dxa"/>
          </w:tcPr>
          <w:p w:rsidR="005D0D72" w:rsidRDefault="005D0D7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91" w:type="dxa"/>
          </w:tcPr>
          <w:p w:rsidR="005D0D72" w:rsidRDefault="005D0D7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5D0D72">
        <w:tc>
          <w:tcPr>
            <w:tcW w:w="2392" w:type="dxa"/>
          </w:tcPr>
          <w:p w:rsidR="005D0D72" w:rsidRDefault="00AB79F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eastAsia="Times New Roman"/>
                <w:lang w:val="ru-RU"/>
              </w:rPr>
              <w:t>Техническая</w:t>
            </w:r>
          </w:p>
        </w:tc>
        <w:tc>
          <w:tcPr>
            <w:tcW w:w="2393" w:type="dxa"/>
          </w:tcPr>
          <w:p w:rsidR="005D0D72" w:rsidRDefault="005D0D7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93" w:type="dxa"/>
          </w:tcPr>
          <w:p w:rsidR="005D0D72" w:rsidRDefault="005D0D7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91" w:type="dxa"/>
          </w:tcPr>
          <w:p w:rsidR="005D0D72" w:rsidRDefault="005D0D7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5D0D72">
        <w:tc>
          <w:tcPr>
            <w:tcW w:w="2392" w:type="dxa"/>
          </w:tcPr>
          <w:p w:rsidR="005D0D72" w:rsidRDefault="00AB79F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eastAsia="Times New Roman"/>
                <w:lang w:val="ru-RU"/>
              </w:rPr>
              <w:t>Общественно-политическая</w:t>
            </w:r>
          </w:p>
        </w:tc>
        <w:tc>
          <w:tcPr>
            <w:tcW w:w="2393" w:type="dxa"/>
          </w:tcPr>
          <w:p w:rsidR="005D0D72" w:rsidRDefault="005D0D7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93" w:type="dxa"/>
          </w:tcPr>
          <w:p w:rsidR="005D0D72" w:rsidRDefault="005D0D7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91" w:type="dxa"/>
          </w:tcPr>
          <w:p w:rsidR="005D0D72" w:rsidRDefault="005D0D7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:rsidR="005D0D72" w:rsidRDefault="00AB79F9">
      <w:pPr>
        <w:spacing w:before="280" w:after="28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/>
          <w:b/>
          <w:sz w:val="24"/>
          <w:szCs w:val="24"/>
          <w:lang w:val="ru-RU"/>
        </w:rPr>
        <w:t>Формирование и использование библиотечного (книжного) фонда ЦО «Мышкинская школа»:</w:t>
      </w:r>
    </w:p>
    <w:p w:rsidR="005D0D72" w:rsidRDefault="005D0D72">
      <w:pPr>
        <w:spacing w:before="280" w:after="280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0"/>
        <w:tblW w:w="9576" w:type="dxa"/>
        <w:tblLayout w:type="fixed"/>
        <w:tblLook w:val="04A0" w:firstRow="1" w:lastRow="0" w:firstColumn="1" w:lastColumn="0" w:noHBand="0" w:noVBand="1"/>
      </w:tblPr>
      <w:tblGrid>
        <w:gridCol w:w="2394"/>
        <w:gridCol w:w="2395"/>
        <w:gridCol w:w="2394"/>
        <w:gridCol w:w="2393"/>
      </w:tblGrid>
      <w:tr w:rsidR="005D0D72">
        <w:tc>
          <w:tcPr>
            <w:tcW w:w="23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lastRenderedPageBreak/>
              <w:t>Наименование показателей</w:t>
            </w:r>
          </w:p>
        </w:tc>
        <w:tc>
          <w:tcPr>
            <w:tcW w:w="239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Поступило экземпляров за 2025 год</w:t>
            </w:r>
          </w:p>
        </w:tc>
        <w:tc>
          <w:tcPr>
            <w:tcW w:w="2394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Выбыло экземпляров 2025 год</w:t>
            </w:r>
          </w:p>
        </w:tc>
        <w:tc>
          <w:tcPr>
            <w:tcW w:w="23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Состоит 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>экземпляров на конец 2025 года</w:t>
            </w:r>
          </w:p>
        </w:tc>
      </w:tr>
      <w:tr w:rsidR="005D0D72">
        <w:tc>
          <w:tcPr>
            <w:tcW w:w="23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Объем библиотечного фонда</w:t>
            </w:r>
          </w:p>
        </w:tc>
        <w:tc>
          <w:tcPr>
            <w:tcW w:w="239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207</w:t>
            </w:r>
          </w:p>
        </w:tc>
        <w:tc>
          <w:tcPr>
            <w:tcW w:w="2394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23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26291</w:t>
            </w:r>
          </w:p>
        </w:tc>
      </w:tr>
      <w:tr w:rsidR="005D0D72">
        <w:tc>
          <w:tcPr>
            <w:tcW w:w="23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из него: учебники</w:t>
            </w:r>
          </w:p>
        </w:tc>
        <w:tc>
          <w:tcPr>
            <w:tcW w:w="239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207</w:t>
            </w:r>
          </w:p>
        </w:tc>
        <w:tc>
          <w:tcPr>
            <w:tcW w:w="2394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23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14089</w:t>
            </w:r>
          </w:p>
        </w:tc>
      </w:tr>
      <w:tr w:rsidR="005D0D72">
        <w:tc>
          <w:tcPr>
            <w:tcW w:w="23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учебные пособия</w:t>
            </w:r>
          </w:p>
        </w:tc>
        <w:tc>
          <w:tcPr>
            <w:tcW w:w="239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2394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23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236</w:t>
            </w:r>
          </w:p>
        </w:tc>
      </w:tr>
      <w:tr w:rsidR="005D0D72">
        <w:tc>
          <w:tcPr>
            <w:tcW w:w="23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художественная литература</w:t>
            </w:r>
          </w:p>
        </w:tc>
        <w:tc>
          <w:tcPr>
            <w:tcW w:w="239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976</w:t>
            </w:r>
          </w:p>
        </w:tc>
        <w:tc>
          <w:tcPr>
            <w:tcW w:w="2394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23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11966</w:t>
            </w:r>
          </w:p>
        </w:tc>
      </w:tr>
      <w:tr w:rsidR="005D0D72">
        <w:tc>
          <w:tcPr>
            <w:tcW w:w="23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справочники</w:t>
            </w:r>
          </w:p>
        </w:tc>
        <w:tc>
          <w:tcPr>
            <w:tcW w:w="239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2394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23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</w:tr>
      <w:tr w:rsidR="005D0D72">
        <w:tc>
          <w:tcPr>
            <w:tcW w:w="23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печатные издания</w:t>
            </w:r>
          </w:p>
        </w:tc>
        <w:tc>
          <w:tcPr>
            <w:tcW w:w="239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2394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23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</w:tr>
      <w:tr w:rsidR="005D0D72">
        <w:tc>
          <w:tcPr>
            <w:tcW w:w="23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val="ru-RU"/>
              </w:rPr>
              <w:t>Языковедение, литературоведение</w:t>
            </w:r>
          </w:p>
        </w:tc>
        <w:tc>
          <w:tcPr>
            <w:tcW w:w="239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2394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23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</w:tr>
      <w:tr w:rsidR="005D0D72">
        <w:tc>
          <w:tcPr>
            <w:tcW w:w="23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val="ru-RU"/>
              </w:rPr>
              <w:t>Естественно-научная</w:t>
            </w:r>
          </w:p>
        </w:tc>
        <w:tc>
          <w:tcPr>
            <w:tcW w:w="239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2394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23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</w:tr>
      <w:tr w:rsidR="005D0D72">
        <w:tc>
          <w:tcPr>
            <w:tcW w:w="23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val="ru-RU"/>
              </w:rPr>
              <w:t>Техническая</w:t>
            </w:r>
          </w:p>
        </w:tc>
        <w:tc>
          <w:tcPr>
            <w:tcW w:w="239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2394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23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</w:tr>
      <w:tr w:rsidR="005D0D72">
        <w:tc>
          <w:tcPr>
            <w:tcW w:w="2393" w:type="dxa"/>
          </w:tcPr>
          <w:p w:rsidR="005D0D72" w:rsidRDefault="00AB7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val="ru-RU"/>
              </w:rPr>
              <w:t>Общественно-политическая</w:t>
            </w:r>
          </w:p>
        </w:tc>
        <w:tc>
          <w:tcPr>
            <w:tcW w:w="239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2394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23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</w:tr>
    </w:tbl>
    <w:p w:rsidR="005D0D72" w:rsidRDefault="005D0D72">
      <w:pPr>
        <w:spacing w:before="280" w:after="280"/>
        <w:rPr>
          <w:rFonts w:ascii="Times New Roman" w:hAnsi="Times New Roman" w:cs="Times New Roman"/>
          <w:b/>
          <w:sz w:val="24"/>
          <w:szCs w:val="24"/>
        </w:rPr>
      </w:pPr>
    </w:p>
    <w:p w:rsidR="005D0D72" w:rsidRDefault="005D0D72">
      <w:pPr>
        <w:spacing w:before="280" w:after="28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D0D72" w:rsidRDefault="00AB79F9">
      <w:pPr>
        <w:spacing w:before="280" w:after="28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/>
          <w:b/>
          <w:sz w:val="24"/>
          <w:szCs w:val="24"/>
        </w:rPr>
        <w:t>Информационное обслуживани</w:t>
      </w:r>
    </w:p>
    <w:tbl>
      <w:tblPr>
        <w:tblStyle w:val="af0"/>
        <w:tblW w:w="9576" w:type="dxa"/>
        <w:tblLayout w:type="fixed"/>
        <w:tblLook w:val="04A0" w:firstRow="1" w:lastRow="0" w:firstColumn="1" w:lastColumn="0" w:noHBand="0" w:noVBand="1"/>
      </w:tblPr>
      <w:tblGrid>
        <w:gridCol w:w="7057"/>
        <w:gridCol w:w="2519"/>
      </w:tblGrid>
      <w:tr w:rsidR="005D0D72">
        <w:tc>
          <w:tcPr>
            <w:tcW w:w="705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Число посадочных мест для пользователей библиотеки</w:t>
            </w:r>
          </w:p>
        </w:tc>
        <w:tc>
          <w:tcPr>
            <w:tcW w:w="2519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5D0D72">
        <w:tc>
          <w:tcPr>
            <w:tcW w:w="705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в том числе оснащены персональными компьютерами</w:t>
            </w:r>
          </w:p>
        </w:tc>
        <w:tc>
          <w:tcPr>
            <w:tcW w:w="2519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</w:tr>
      <w:tr w:rsidR="005D0D72">
        <w:tc>
          <w:tcPr>
            <w:tcW w:w="705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из них с доступом к сети Интернет</w:t>
            </w:r>
          </w:p>
        </w:tc>
        <w:tc>
          <w:tcPr>
            <w:tcW w:w="2519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</w:tr>
      <w:tr w:rsidR="005D0D72">
        <w:tc>
          <w:tcPr>
            <w:tcW w:w="705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Численность зарегистрированных пользователей библиотеки</w:t>
            </w:r>
          </w:p>
        </w:tc>
        <w:tc>
          <w:tcPr>
            <w:tcW w:w="2519" w:type="dxa"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0D72">
        <w:tc>
          <w:tcPr>
            <w:tcW w:w="7056" w:type="dxa"/>
          </w:tcPr>
          <w:p w:rsidR="005D0D72" w:rsidRDefault="00AB79F9">
            <w:pPr>
              <w:spacing w:after="2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val="ru-RU"/>
              </w:rPr>
              <w:t>Средний уровень посещаемости библиотеки ( в день)</w:t>
            </w:r>
          </w:p>
          <w:p w:rsidR="005D0D72" w:rsidRDefault="005D0D72">
            <w:pPr>
              <w:spacing w:before="2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9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50</w:t>
            </w:r>
          </w:p>
        </w:tc>
      </w:tr>
      <w:tr w:rsidR="005D0D72">
        <w:tc>
          <w:tcPr>
            <w:tcW w:w="705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Наличие электронного каталога в библиотеке</w:t>
            </w:r>
          </w:p>
        </w:tc>
        <w:tc>
          <w:tcPr>
            <w:tcW w:w="2519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</w:tr>
      <w:tr w:rsidR="005D0D72">
        <w:tc>
          <w:tcPr>
            <w:tcW w:w="7056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Наличие в библиотеке принтера, сканера, МФУ</w:t>
            </w:r>
          </w:p>
        </w:tc>
        <w:tc>
          <w:tcPr>
            <w:tcW w:w="2519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1 принтер</w:t>
            </w:r>
          </w:p>
        </w:tc>
      </w:tr>
    </w:tbl>
    <w:p w:rsidR="005D0D72" w:rsidRDefault="00AB79F9">
      <w:pPr>
        <w:spacing w:before="280" w:after="28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/>
          <w:b/>
          <w:sz w:val="24"/>
          <w:szCs w:val="24"/>
          <w:lang w:val="ru-RU"/>
        </w:rPr>
        <w:t>Формирование и использование библиотечного</w:t>
      </w:r>
      <w:r>
        <w:rPr>
          <w:rFonts w:cs="Times New Roman"/>
          <w:b/>
          <w:sz w:val="24"/>
          <w:szCs w:val="24"/>
          <w:lang w:val="ru-RU"/>
        </w:rPr>
        <w:t xml:space="preserve"> (книжного) фонда ЦО «Шипиловская школа»:</w:t>
      </w:r>
    </w:p>
    <w:p w:rsidR="005D0D72" w:rsidRDefault="005D0D72">
      <w:pPr>
        <w:spacing w:before="280" w:after="280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0"/>
        <w:tblW w:w="9576" w:type="dxa"/>
        <w:tblLayout w:type="fixed"/>
        <w:tblLook w:val="04A0" w:firstRow="1" w:lastRow="0" w:firstColumn="1" w:lastColumn="0" w:noHBand="0" w:noVBand="1"/>
      </w:tblPr>
      <w:tblGrid>
        <w:gridCol w:w="2394"/>
        <w:gridCol w:w="2395"/>
        <w:gridCol w:w="2394"/>
        <w:gridCol w:w="2393"/>
      </w:tblGrid>
      <w:tr w:rsidR="005D0D72">
        <w:tc>
          <w:tcPr>
            <w:tcW w:w="23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Наименование показателей</w:t>
            </w:r>
          </w:p>
        </w:tc>
        <w:tc>
          <w:tcPr>
            <w:tcW w:w="239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Поступило экземпляров за 2025 год</w:t>
            </w:r>
          </w:p>
        </w:tc>
        <w:tc>
          <w:tcPr>
            <w:tcW w:w="2394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Выбыло экземпляров 2025 год</w:t>
            </w:r>
          </w:p>
        </w:tc>
        <w:tc>
          <w:tcPr>
            <w:tcW w:w="23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Состоит экземпляров на конец 2025 года</w:t>
            </w:r>
          </w:p>
        </w:tc>
      </w:tr>
      <w:tr w:rsidR="005D0D72">
        <w:tc>
          <w:tcPr>
            <w:tcW w:w="23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Объем библиотечного фонда</w:t>
            </w:r>
          </w:p>
        </w:tc>
        <w:tc>
          <w:tcPr>
            <w:tcW w:w="239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151</w:t>
            </w:r>
          </w:p>
        </w:tc>
        <w:tc>
          <w:tcPr>
            <w:tcW w:w="2394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23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3810</w:t>
            </w:r>
          </w:p>
        </w:tc>
      </w:tr>
      <w:tr w:rsidR="005D0D72">
        <w:tc>
          <w:tcPr>
            <w:tcW w:w="23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из него: учебники</w:t>
            </w:r>
          </w:p>
        </w:tc>
        <w:tc>
          <w:tcPr>
            <w:tcW w:w="239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151</w:t>
            </w:r>
          </w:p>
        </w:tc>
        <w:tc>
          <w:tcPr>
            <w:tcW w:w="2394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23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3810</w:t>
            </w:r>
          </w:p>
        </w:tc>
      </w:tr>
      <w:tr w:rsidR="005D0D72">
        <w:tc>
          <w:tcPr>
            <w:tcW w:w="23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учебные пособия</w:t>
            </w:r>
          </w:p>
        </w:tc>
        <w:tc>
          <w:tcPr>
            <w:tcW w:w="239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2394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23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4017</w:t>
            </w:r>
          </w:p>
        </w:tc>
      </w:tr>
      <w:tr w:rsidR="005D0D72">
        <w:tc>
          <w:tcPr>
            <w:tcW w:w="23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художественная 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lastRenderedPageBreak/>
              <w:t>литература</w:t>
            </w:r>
          </w:p>
        </w:tc>
        <w:tc>
          <w:tcPr>
            <w:tcW w:w="2395" w:type="dxa"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0D72">
        <w:tc>
          <w:tcPr>
            <w:tcW w:w="23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lastRenderedPageBreak/>
              <w:t>справочники</w:t>
            </w:r>
          </w:p>
        </w:tc>
        <w:tc>
          <w:tcPr>
            <w:tcW w:w="239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2394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23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112</w:t>
            </w:r>
          </w:p>
        </w:tc>
      </w:tr>
      <w:tr w:rsidR="005D0D72">
        <w:tc>
          <w:tcPr>
            <w:tcW w:w="23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печатные издания</w:t>
            </w:r>
          </w:p>
        </w:tc>
        <w:tc>
          <w:tcPr>
            <w:tcW w:w="2395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151</w:t>
            </w:r>
          </w:p>
        </w:tc>
        <w:tc>
          <w:tcPr>
            <w:tcW w:w="2394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23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8664</w:t>
            </w:r>
          </w:p>
        </w:tc>
      </w:tr>
      <w:tr w:rsidR="005D0D72">
        <w:tc>
          <w:tcPr>
            <w:tcW w:w="23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val="ru-RU"/>
              </w:rPr>
              <w:t>Языковедение, литературоведение</w:t>
            </w:r>
          </w:p>
        </w:tc>
        <w:tc>
          <w:tcPr>
            <w:tcW w:w="2395" w:type="dxa"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0D72">
        <w:tc>
          <w:tcPr>
            <w:tcW w:w="23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val="ru-RU"/>
              </w:rPr>
              <w:t>Естественно-научная</w:t>
            </w:r>
          </w:p>
        </w:tc>
        <w:tc>
          <w:tcPr>
            <w:tcW w:w="2395" w:type="dxa"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0D72">
        <w:tc>
          <w:tcPr>
            <w:tcW w:w="2393" w:type="dxa"/>
          </w:tcPr>
          <w:p w:rsidR="005D0D72" w:rsidRDefault="00AB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val="ru-RU"/>
              </w:rPr>
              <w:t>Техническая</w:t>
            </w:r>
          </w:p>
        </w:tc>
        <w:tc>
          <w:tcPr>
            <w:tcW w:w="2395" w:type="dxa"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0D72">
        <w:tc>
          <w:tcPr>
            <w:tcW w:w="2393" w:type="dxa"/>
          </w:tcPr>
          <w:p w:rsidR="005D0D72" w:rsidRDefault="00AB7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val="ru-RU"/>
              </w:rPr>
              <w:t>Общественно-политическая</w:t>
            </w:r>
          </w:p>
        </w:tc>
        <w:tc>
          <w:tcPr>
            <w:tcW w:w="2395" w:type="dxa"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5D0D72" w:rsidRDefault="005D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D0D72" w:rsidRDefault="00AB79F9">
      <w:pPr>
        <w:spacing w:before="280" w:after="2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Электронные образовательные ресурсы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 -3 шт.</w:t>
      </w:r>
    </w:p>
    <w:p w:rsidR="005D0D72" w:rsidRDefault="00AB79F9">
      <w:pPr>
        <w:spacing w:before="280" w:after="2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Мультимедийные </w:t>
      </w:r>
      <w:r>
        <w:rPr>
          <w:rFonts w:cs="Times New Roman"/>
          <w:color w:val="000000"/>
          <w:sz w:val="24"/>
          <w:szCs w:val="24"/>
          <w:lang w:val="ru-RU"/>
        </w:rPr>
        <w:t>средства (презентации, электронные энциклопедии, дидактические материалы)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— 20 шт.</w:t>
      </w:r>
    </w:p>
    <w:p w:rsidR="005D0D72" w:rsidRDefault="00AB79F9">
      <w:pPr>
        <w:pStyle w:val="c2"/>
        <w:spacing w:before="280" w:after="280"/>
        <w:rPr>
          <w:rStyle w:val="markdown-word"/>
          <w:lang w:val="ru-RU"/>
        </w:rPr>
      </w:pPr>
      <w:r>
        <w:rPr>
          <w:rStyle w:val="markdown-word"/>
          <w:lang w:val="ru-RU"/>
        </w:rPr>
        <w:t>Помимо официального сайта Школа регулярно ведет официальную страницу в соц</w:t>
      </w:r>
      <w:r>
        <w:rPr>
          <w:rStyle w:val="markdown-word"/>
          <w:lang w:val="ru-RU"/>
        </w:rPr>
        <w:t>и</w:t>
      </w:r>
      <w:r>
        <w:rPr>
          <w:rStyle w:val="markdown-word"/>
          <w:lang w:val="ru-RU"/>
        </w:rPr>
        <w:t>альной сети ВКонтакте (госпаблик) . Работа госпаблика регламентируется Федерал</w:t>
      </w:r>
      <w:r>
        <w:rPr>
          <w:rStyle w:val="markdown-word"/>
          <w:lang w:val="ru-RU"/>
        </w:rPr>
        <w:t>ь</w:t>
      </w:r>
      <w:r>
        <w:rPr>
          <w:rStyle w:val="markdown-word"/>
          <w:lang w:val="ru-RU"/>
        </w:rPr>
        <w:t xml:space="preserve">ным законом от </w:t>
      </w:r>
      <w:r>
        <w:rPr>
          <w:rStyle w:val="markdown-word"/>
          <w:lang w:val="ru-RU"/>
        </w:rPr>
        <w:t>09.02.2009 № 8-ФЗ, постановлением Правительства от 31.12.2022 № 2560, рекомендациями Минцифры и локальными актами Школы.</w:t>
      </w:r>
    </w:p>
    <w:p w:rsidR="005D0D72" w:rsidRDefault="00AB79F9">
      <w:pPr>
        <w:pStyle w:val="c2"/>
        <w:spacing w:before="280" w:after="280"/>
        <w:rPr>
          <w:rStyle w:val="markdown-word"/>
          <w:lang w:val="ru-RU"/>
        </w:rPr>
      </w:pPr>
      <w:r>
        <w:rPr>
          <w:rStyle w:val="markdown-word"/>
          <w:lang w:val="ru-RU"/>
        </w:rPr>
        <w:t xml:space="preserve"> В госпаблике  присутствует информация: </w:t>
      </w:r>
    </w:p>
    <w:p w:rsidR="005D0D72" w:rsidRDefault="00AB79F9">
      <w:pPr>
        <w:pStyle w:val="c2"/>
        <w:spacing w:before="280" w:after="280"/>
        <w:rPr>
          <w:rStyle w:val="markdown-word"/>
          <w:lang w:val="ru-RU"/>
        </w:rPr>
      </w:pPr>
      <w:r>
        <w:rPr>
          <w:rStyle w:val="markdown-word"/>
          <w:rFonts w:ascii="Symbol" w:eastAsia="Symbol" w:hAnsi="Symbol" w:cs="Symbol"/>
        </w:rPr>
        <w:sym w:font="Symbol" w:char="F0B7"/>
      </w:r>
      <w:r>
        <w:rPr>
          <w:rStyle w:val="markdown-word"/>
          <w:lang w:val="ru-RU"/>
        </w:rPr>
        <w:t xml:space="preserve"> наименование Школы; </w:t>
      </w:r>
    </w:p>
    <w:p w:rsidR="005D0D72" w:rsidRDefault="00AB79F9">
      <w:pPr>
        <w:pStyle w:val="c2"/>
        <w:spacing w:before="280" w:after="280"/>
        <w:rPr>
          <w:rStyle w:val="markdown-word"/>
          <w:lang w:val="ru-RU"/>
        </w:rPr>
      </w:pPr>
      <w:r>
        <w:rPr>
          <w:rStyle w:val="markdown-word"/>
          <w:rFonts w:ascii="Symbol" w:eastAsia="Symbol" w:hAnsi="Symbol" w:cs="Symbol"/>
        </w:rPr>
        <w:sym w:font="Symbol" w:char="F0B7"/>
      </w:r>
      <w:r>
        <w:rPr>
          <w:rStyle w:val="markdown-word"/>
          <w:lang w:val="ru-RU"/>
        </w:rPr>
        <w:t xml:space="preserve"> почтовый адрес, адрес электронной почты и номера контактных телефонов</w:t>
      </w:r>
      <w:r>
        <w:rPr>
          <w:rStyle w:val="markdown-word"/>
          <w:lang w:val="ru-RU"/>
        </w:rPr>
        <w:t xml:space="preserve"> Школы; </w:t>
      </w:r>
    </w:p>
    <w:p w:rsidR="005D0D72" w:rsidRDefault="00AB79F9">
      <w:pPr>
        <w:pStyle w:val="c2"/>
        <w:spacing w:before="280" w:after="280"/>
        <w:rPr>
          <w:rStyle w:val="markdown-word"/>
          <w:lang w:val="ru-RU"/>
        </w:rPr>
      </w:pPr>
      <w:r>
        <w:rPr>
          <w:rStyle w:val="markdown-word"/>
          <w:rFonts w:ascii="Symbol" w:eastAsia="Symbol" w:hAnsi="Symbol" w:cs="Symbol"/>
        </w:rPr>
        <w:sym w:font="Symbol" w:char="F0B7"/>
      </w:r>
      <w:r>
        <w:rPr>
          <w:rStyle w:val="markdown-word"/>
          <w:lang w:val="ru-RU"/>
        </w:rPr>
        <w:t xml:space="preserve"> информация об официальном сайте Школы;</w:t>
      </w:r>
    </w:p>
    <w:p w:rsidR="005D0D72" w:rsidRDefault="00AB79F9">
      <w:pPr>
        <w:pStyle w:val="c2"/>
        <w:spacing w:before="280" w:after="280"/>
        <w:rPr>
          <w:rStyle w:val="markdown-word"/>
          <w:lang w:val="ru-RU"/>
        </w:rPr>
      </w:pPr>
      <w:r>
        <w:rPr>
          <w:rStyle w:val="markdown-word"/>
          <w:lang w:val="ru-RU"/>
        </w:rPr>
        <w:t xml:space="preserve"> </w:t>
      </w:r>
      <w:r>
        <w:rPr>
          <w:rStyle w:val="markdown-word"/>
          <w:rFonts w:ascii="Symbol" w:eastAsia="Symbol" w:hAnsi="Symbol" w:cs="Symbol"/>
        </w:rPr>
        <w:sym w:font="Symbol" w:char="F0B7"/>
      </w:r>
      <w:r>
        <w:rPr>
          <w:rStyle w:val="markdown-word"/>
          <w:lang w:val="ru-RU"/>
        </w:rPr>
        <w:t xml:space="preserve"> иная информацию о Школе и ее деятельности. </w:t>
      </w:r>
    </w:p>
    <w:p w:rsidR="005D0D72" w:rsidRDefault="00AB79F9">
      <w:pPr>
        <w:pStyle w:val="c2"/>
        <w:spacing w:before="280" w:after="280"/>
        <w:rPr>
          <w:rStyle w:val="markdown-word"/>
          <w:lang w:val="ru-RU"/>
        </w:rPr>
      </w:pPr>
      <w:r>
        <w:rPr>
          <w:rStyle w:val="markdown-word"/>
          <w:lang w:val="ru-RU"/>
        </w:rPr>
        <w:t>Визуальное оформление госпаблика Школы включает:</w:t>
      </w:r>
    </w:p>
    <w:p w:rsidR="005D0D72" w:rsidRDefault="00AB79F9">
      <w:pPr>
        <w:pStyle w:val="c2"/>
        <w:spacing w:before="280" w:after="280"/>
        <w:rPr>
          <w:rStyle w:val="markdown-word"/>
          <w:lang w:val="ru-RU"/>
        </w:rPr>
      </w:pPr>
      <w:r>
        <w:rPr>
          <w:rStyle w:val="markdown-word"/>
          <w:rFonts w:ascii="Symbol" w:eastAsia="Symbol" w:hAnsi="Symbol" w:cs="Symbol"/>
        </w:rPr>
        <w:sym w:font="Symbol" w:char="F0B7"/>
      </w:r>
      <w:r>
        <w:rPr>
          <w:rStyle w:val="markdown-word"/>
          <w:lang w:val="ru-RU"/>
        </w:rPr>
        <w:t xml:space="preserve"> аватар — основное изображение страницы, выполняющее функции визуальной иде</w:t>
      </w:r>
      <w:r>
        <w:rPr>
          <w:rStyle w:val="markdown-word"/>
          <w:lang w:val="ru-RU"/>
        </w:rPr>
        <w:t>н</w:t>
      </w:r>
      <w:r>
        <w:rPr>
          <w:rStyle w:val="markdown-word"/>
          <w:lang w:val="ru-RU"/>
        </w:rPr>
        <w:t xml:space="preserve">тификации; </w:t>
      </w:r>
    </w:p>
    <w:p w:rsidR="005D0D72" w:rsidRDefault="00AB79F9">
      <w:pPr>
        <w:pStyle w:val="c2"/>
        <w:spacing w:before="280" w:after="280"/>
        <w:rPr>
          <w:rStyle w:val="markdown-word"/>
          <w:lang w:val="ru-RU"/>
        </w:rPr>
      </w:pPr>
      <w:r>
        <w:rPr>
          <w:rStyle w:val="markdown-word"/>
          <w:rFonts w:ascii="Symbol" w:eastAsia="Symbol" w:hAnsi="Symbol" w:cs="Symbol"/>
        </w:rPr>
        <w:sym w:font="Symbol" w:char="F0B7"/>
      </w:r>
      <w:r>
        <w:rPr>
          <w:rStyle w:val="markdown-word"/>
          <w:lang w:val="ru-RU"/>
        </w:rPr>
        <w:t xml:space="preserve"> обложку — широкофор</w:t>
      </w:r>
      <w:r>
        <w:rPr>
          <w:rStyle w:val="markdown-word"/>
          <w:lang w:val="ru-RU"/>
        </w:rPr>
        <w:t>матное изображение, размещаемое над основной информац</w:t>
      </w:r>
      <w:r>
        <w:rPr>
          <w:rStyle w:val="markdown-word"/>
          <w:lang w:val="ru-RU"/>
        </w:rPr>
        <w:t>и</w:t>
      </w:r>
      <w:r>
        <w:rPr>
          <w:rStyle w:val="markdown-word"/>
          <w:lang w:val="ru-RU"/>
        </w:rPr>
        <w:t xml:space="preserve">ей официальной страницы; </w:t>
      </w:r>
    </w:p>
    <w:p w:rsidR="005D0D72" w:rsidRDefault="00AB79F9">
      <w:pPr>
        <w:pStyle w:val="c2"/>
        <w:spacing w:before="280" w:after="280"/>
        <w:rPr>
          <w:rStyle w:val="markdown-word"/>
          <w:lang w:val="ru-RU"/>
        </w:rPr>
      </w:pPr>
      <w:r>
        <w:rPr>
          <w:rStyle w:val="markdown-word"/>
          <w:rFonts w:ascii="Symbol" w:eastAsia="Symbol" w:hAnsi="Symbol" w:cs="Symbol"/>
        </w:rPr>
        <w:sym w:font="Symbol" w:char="F0B7"/>
      </w:r>
      <w:r>
        <w:rPr>
          <w:rStyle w:val="markdown-word"/>
          <w:lang w:val="ru-RU"/>
        </w:rPr>
        <w:t xml:space="preserve"> описание страницы, которое содержит основную информацию о Школе; </w:t>
      </w:r>
    </w:p>
    <w:p w:rsidR="005D0D72" w:rsidRDefault="00AB79F9">
      <w:pPr>
        <w:pStyle w:val="c2"/>
        <w:spacing w:before="280" w:after="280"/>
        <w:rPr>
          <w:rStyle w:val="markdown-word"/>
          <w:lang w:val="ru-RU"/>
        </w:rPr>
      </w:pPr>
      <w:r>
        <w:rPr>
          <w:rStyle w:val="markdown-word"/>
          <w:rFonts w:ascii="Symbol" w:eastAsia="Symbol" w:hAnsi="Symbol" w:cs="Symbol"/>
        </w:rPr>
        <w:sym w:font="Symbol" w:char="F0B7"/>
      </w:r>
      <w:r>
        <w:rPr>
          <w:rStyle w:val="markdown-word"/>
          <w:lang w:val="ru-RU"/>
        </w:rPr>
        <w:t xml:space="preserve"> меню страницы со ссылками, описаниями и графическими изображениями для удо</w:t>
      </w:r>
      <w:r>
        <w:rPr>
          <w:rStyle w:val="markdown-word"/>
          <w:lang w:val="ru-RU"/>
        </w:rPr>
        <w:t>б</w:t>
      </w:r>
      <w:r>
        <w:rPr>
          <w:rStyle w:val="markdown-word"/>
          <w:lang w:val="ru-RU"/>
        </w:rPr>
        <w:t xml:space="preserve">ства навигации пользователей. </w:t>
      </w:r>
    </w:p>
    <w:p w:rsidR="005D0D72" w:rsidRDefault="00AB79F9">
      <w:pPr>
        <w:spacing w:before="280" w:after="280"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  <w:r>
        <w:rPr>
          <w:b/>
          <w:bCs/>
          <w:color w:val="252525"/>
          <w:spacing w:val="-2"/>
          <w:sz w:val="32"/>
          <w:szCs w:val="32"/>
        </w:rPr>
        <w:t>VIII</w:t>
      </w:r>
      <w:r>
        <w:rPr>
          <w:b/>
          <w:bCs/>
          <w:color w:val="252525"/>
          <w:spacing w:val="-2"/>
          <w:sz w:val="32"/>
          <w:szCs w:val="32"/>
          <w:lang w:val="ru-RU"/>
        </w:rPr>
        <w:t>. Оценка материально-технической базы</w:t>
      </w:r>
      <w:r>
        <w:rPr>
          <w:lang w:val="ru-RU"/>
        </w:rPr>
        <w:t xml:space="preserve"> </w:t>
      </w:r>
    </w:p>
    <w:p w:rsidR="005D0D72" w:rsidRDefault="00AB79F9">
      <w:pPr>
        <w:pStyle w:val="c2"/>
        <w:spacing w:before="280" w:after="280"/>
        <w:rPr>
          <w:lang w:val="ru-RU"/>
        </w:rPr>
      </w:pPr>
      <w:r>
        <w:rPr>
          <w:lang w:val="ru-RU"/>
        </w:rPr>
        <w:t>Материально-техническое обеспечение образовательного комплекса позволяет реал</w:t>
      </w:r>
      <w:r>
        <w:rPr>
          <w:lang w:val="ru-RU"/>
        </w:rPr>
        <w:t>и</w:t>
      </w:r>
      <w:r>
        <w:rPr>
          <w:lang w:val="ru-RU"/>
        </w:rPr>
        <w:t>зовывать в полной мере образовательные программы. В школах и детских садах об</w:t>
      </w:r>
      <w:r>
        <w:rPr>
          <w:lang w:val="ru-RU"/>
        </w:rPr>
        <w:t>о</w:t>
      </w:r>
      <w:r>
        <w:rPr>
          <w:lang w:val="ru-RU"/>
        </w:rPr>
        <w:t>рудованы учебные кабинеты, в том числе:</w:t>
      </w:r>
    </w:p>
    <w:p w:rsidR="005D0D72" w:rsidRDefault="00AB79F9">
      <w:pPr>
        <w:pStyle w:val="c2"/>
        <w:spacing w:before="280" w:after="280"/>
        <w:rPr>
          <w:lang w:val="ru-RU"/>
        </w:rPr>
      </w:pPr>
      <w:r>
        <w:rPr>
          <w:lang w:val="ru-RU"/>
        </w:rPr>
        <w:lastRenderedPageBreak/>
        <w:t>- компьютерные кл</w:t>
      </w:r>
      <w:r>
        <w:rPr>
          <w:lang w:val="ru-RU"/>
        </w:rPr>
        <w:t xml:space="preserve">ассы; </w:t>
      </w:r>
    </w:p>
    <w:p w:rsidR="005D0D72" w:rsidRDefault="00AB79F9">
      <w:pPr>
        <w:pStyle w:val="c2"/>
        <w:spacing w:before="280" w:after="280"/>
        <w:rPr>
          <w:lang w:val="ru-RU"/>
        </w:rPr>
      </w:pPr>
      <w:r>
        <w:rPr>
          <w:lang w:val="ru-RU"/>
        </w:rPr>
        <w:t xml:space="preserve">- столярная и слесарная мастерские; </w:t>
      </w:r>
    </w:p>
    <w:p w:rsidR="005D0D72" w:rsidRDefault="00AB79F9">
      <w:pPr>
        <w:pStyle w:val="c2"/>
        <w:spacing w:before="280" w:after="280"/>
        <w:rPr>
          <w:lang w:val="ru-RU"/>
        </w:rPr>
      </w:pPr>
      <w:r>
        <w:rPr>
          <w:lang w:val="ru-RU"/>
        </w:rPr>
        <w:t xml:space="preserve">- кабинет обслуживающего труда; </w:t>
      </w:r>
    </w:p>
    <w:p w:rsidR="005D0D72" w:rsidRDefault="00AB79F9">
      <w:pPr>
        <w:pStyle w:val="c2"/>
        <w:spacing w:before="280" w:after="280"/>
        <w:rPr>
          <w:lang w:val="ru-RU"/>
        </w:rPr>
      </w:pPr>
      <w:r>
        <w:rPr>
          <w:lang w:val="ru-RU"/>
        </w:rPr>
        <w:t xml:space="preserve">- кабинет ОБЗР кабинеты химии, физики, биологии </w:t>
      </w:r>
    </w:p>
    <w:p w:rsidR="005D0D72" w:rsidRDefault="00AB79F9">
      <w:pPr>
        <w:pStyle w:val="c2"/>
        <w:spacing w:before="280" w:after="280"/>
        <w:rPr>
          <w:lang w:val="ru-RU"/>
        </w:rPr>
      </w:pPr>
      <w:r>
        <w:rPr>
          <w:lang w:val="ru-RU"/>
        </w:rPr>
        <w:t>- спортивные залы</w:t>
      </w:r>
    </w:p>
    <w:p w:rsidR="005D0D72" w:rsidRDefault="00AB79F9">
      <w:pPr>
        <w:pStyle w:val="c2"/>
        <w:spacing w:before="280" w:after="280"/>
        <w:rPr>
          <w:lang w:val="ru-RU"/>
        </w:rPr>
      </w:pPr>
      <w:r>
        <w:rPr>
          <w:lang w:val="ru-RU"/>
        </w:rPr>
        <w:t>- бассейны</w:t>
      </w:r>
    </w:p>
    <w:p w:rsidR="005D0D72" w:rsidRDefault="00AB79F9">
      <w:pPr>
        <w:pStyle w:val="c2"/>
        <w:spacing w:before="280" w:after="280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 xml:space="preserve">Имеются актовые залы, функционируют школьные музеи, методические кабинеты, музыкальные залы. Для реализации адаптированных программ обустроены кабинеты учителя – логопеда, педагога-психолога, учителя – дефектолога. </w:t>
      </w:r>
    </w:p>
    <w:p w:rsidR="005D0D72" w:rsidRDefault="00AB79F9">
      <w:pPr>
        <w:pStyle w:val="c2"/>
        <w:spacing w:before="280" w:after="280"/>
        <w:rPr>
          <w:lang w:val="ru-RU"/>
        </w:rPr>
      </w:pPr>
      <w:r>
        <w:rPr>
          <w:lang w:val="ru-RU"/>
        </w:rPr>
        <w:t>Учебные кабинеты оборудованы стационарны</w:t>
      </w:r>
      <w:r>
        <w:rPr>
          <w:lang w:val="ru-RU"/>
        </w:rPr>
        <w:t>ми интерактивными досками, мультим</w:t>
      </w:r>
      <w:r>
        <w:rPr>
          <w:lang w:val="ru-RU"/>
        </w:rPr>
        <w:t>е</w:t>
      </w:r>
      <w:r>
        <w:rPr>
          <w:lang w:val="ru-RU"/>
        </w:rPr>
        <w:t xml:space="preserve">дийными проекторами. </w:t>
      </w:r>
    </w:p>
    <w:p w:rsidR="005D0D72" w:rsidRDefault="00AB79F9">
      <w:pPr>
        <w:pStyle w:val="c2"/>
        <w:spacing w:before="280" w:after="280"/>
        <w:rPr>
          <w:lang w:val="ru-RU"/>
        </w:rPr>
      </w:pPr>
      <w:r>
        <w:rPr>
          <w:lang w:val="ru-RU"/>
        </w:rPr>
        <w:t>Учебные кабинеты укомплектованы образовательными материалами, мебелью, телев</w:t>
      </w:r>
      <w:r>
        <w:rPr>
          <w:lang w:val="ru-RU"/>
        </w:rPr>
        <w:t>и</w:t>
      </w:r>
      <w:r>
        <w:rPr>
          <w:lang w:val="ru-RU"/>
        </w:rPr>
        <w:t>зионными панелями и техникой, необходимой для учебного процесса, в соответствии с требованиями СП 2.4.3648-20.</w:t>
      </w:r>
    </w:p>
    <w:p w:rsidR="005D0D72" w:rsidRDefault="00AB79F9">
      <w:pPr>
        <w:pStyle w:val="c2"/>
        <w:spacing w:before="280" w:after="280"/>
        <w:rPr>
          <w:lang w:val="ru-RU"/>
        </w:rPr>
      </w:pPr>
      <w:r>
        <w:rPr>
          <w:lang w:val="ru-RU"/>
        </w:rPr>
        <w:t xml:space="preserve"> В кабинета</w:t>
      </w:r>
      <w:r>
        <w:rPr>
          <w:lang w:val="ru-RU"/>
        </w:rPr>
        <w:t>х соблюдаются требования СП 2.4.3648-20 к температурному режиму и р</w:t>
      </w:r>
      <w:r>
        <w:rPr>
          <w:lang w:val="ru-RU"/>
        </w:rPr>
        <w:t>е</w:t>
      </w:r>
      <w:r>
        <w:rPr>
          <w:lang w:val="ru-RU"/>
        </w:rPr>
        <w:t>жиму проветривания. Все кабинеты оснащены термометрами для контроля температ</w:t>
      </w:r>
      <w:r>
        <w:rPr>
          <w:lang w:val="ru-RU"/>
        </w:rPr>
        <w:t>у</w:t>
      </w:r>
      <w:r>
        <w:rPr>
          <w:lang w:val="ru-RU"/>
        </w:rPr>
        <w:t xml:space="preserve">ры воздуха. </w:t>
      </w:r>
    </w:p>
    <w:p w:rsidR="005D0D72" w:rsidRDefault="00AB79F9">
      <w:pPr>
        <w:pStyle w:val="c2"/>
        <w:spacing w:before="280" w:after="280"/>
        <w:rPr>
          <w:lang w:val="ru-RU"/>
        </w:rPr>
      </w:pPr>
      <w:r>
        <w:rPr>
          <w:lang w:val="ru-RU"/>
        </w:rPr>
        <w:t>Мебель в классах расположена в соответствии с ростом и возрастом обучающихся. Парты и стулья помеч</w:t>
      </w:r>
      <w:r>
        <w:rPr>
          <w:lang w:val="ru-RU"/>
        </w:rPr>
        <w:t xml:space="preserve">ены цветовой маркировкой в соответствии с ростовой группой. </w:t>
      </w:r>
    </w:p>
    <w:p w:rsidR="005D0D72" w:rsidRDefault="00AB79F9">
      <w:pPr>
        <w:pStyle w:val="c2"/>
        <w:spacing w:before="280" w:after="280"/>
        <w:rPr>
          <w:lang w:val="ru-RU"/>
        </w:rPr>
      </w:pPr>
      <w:r>
        <w:rPr>
          <w:lang w:val="ru-RU"/>
        </w:rPr>
        <w:t>В оформлении кабинетов имеются классные уголки, на которых размещены правила поведения учащихся. Оформлены выставки лучших детских работ. Кабинеты офор</w:t>
      </w:r>
      <w:r>
        <w:rPr>
          <w:lang w:val="ru-RU"/>
        </w:rPr>
        <w:t>м</w:t>
      </w:r>
      <w:r>
        <w:rPr>
          <w:lang w:val="ru-RU"/>
        </w:rPr>
        <w:t>лены эстетично.</w:t>
      </w:r>
    </w:p>
    <w:p w:rsidR="005D0D72" w:rsidRDefault="00AB79F9">
      <w:pPr>
        <w:pStyle w:val="c2"/>
        <w:spacing w:before="280" w:after="280"/>
        <w:rPr>
          <w:highlight w:val="yellow"/>
          <w:lang w:val="ru-RU"/>
        </w:rPr>
      </w:pPr>
      <w:r>
        <w:rPr>
          <w:lang w:val="ru-RU"/>
        </w:rPr>
        <w:t xml:space="preserve"> В связи с реорганизацией </w:t>
      </w:r>
      <w:r>
        <w:rPr>
          <w:lang w:val="ru-RU"/>
        </w:rPr>
        <w:t>образовательных организаций и создания Образовательного комплекса по решению губернатора Ярославской области в МОУ СОШ «Мышкинский образовательный комплекс» в декабре 2024 года закуплено новое компьютерное об</w:t>
      </w:r>
      <w:r>
        <w:rPr>
          <w:lang w:val="ru-RU"/>
        </w:rPr>
        <w:t>о</w:t>
      </w:r>
      <w:r>
        <w:rPr>
          <w:lang w:val="ru-RU"/>
        </w:rPr>
        <w:t>рудование. Так же закуплена мебель и оборудован</w:t>
      </w:r>
      <w:r>
        <w:rPr>
          <w:lang w:val="ru-RU"/>
        </w:rPr>
        <w:t>ие для строящегося центра дополн</w:t>
      </w:r>
      <w:r>
        <w:rPr>
          <w:lang w:val="ru-RU"/>
        </w:rPr>
        <w:t>и</w:t>
      </w:r>
      <w:r>
        <w:rPr>
          <w:lang w:val="ru-RU"/>
        </w:rPr>
        <w:t>тельного образования.</w:t>
      </w:r>
    </w:p>
    <w:p w:rsidR="005D0D72" w:rsidRDefault="00AB79F9">
      <w:pPr>
        <w:pStyle w:val="c2"/>
        <w:spacing w:before="280" w:after="280"/>
        <w:rPr>
          <w:lang w:val="ru-RU"/>
        </w:rPr>
      </w:pPr>
      <w:r>
        <w:rPr>
          <w:lang w:val="ru-RU"/>
        </w:rPr>
        <w:t>Территории структурных подразделений хорошо благоустроены: большое количество зелѐных насаждений, разнообразные породы деревьев, кустарников, разбиты цветники, газоны, зелѐные лужайки, физкультурные пл</w:t>
      </w:r>
      <w:r>
        <w:rPr>
          <w:lang w:val="ru-RU"/>
        </w:rPr>
        <w:t>ощадки. Каждая возрастная группа Це</w:t>
      </w:r>
      <w:r>
        <w:rPr>
          <w:lang w:val="ru-RU"/>
        </w:rPr>
        <w:t>н</w:t>
      </w:r>
      <w:r>
        <w:rPr>
          <w:lang w:val="ru-RU"/>
        </w:rPr>
        <w:t>тров развития ребенка – детских садов имеет участок для проведения прогулок, обор</w:t>
      </w:r>
      <w:r>
        <w:rPr>
          <w:lang w:val="ru-RU"/>
        </w:rPr>
        <w:t>у</w:t>
      </w:r>
      <w:r>
        <w:rPr>
          <w:lang w:val="ru-RU"/>
        </w:rPr>
        <w:t>дованный верандами. На участках есть постройки для организации и проведения с</w:t>
      </w:r>
      <w:r>
        <w:rPr>
          <w:lang w:val="ru-RU"/>
        </w:rPr>
        <w:t>ю</w:t>
      </w:r>
      <w:r>
        <w:rPr>
          <w:lang w:val="ru-RU"/>
        </w:rPr>
        <w:t>жетных и творческих игр, для занятий физическими упражнениям</w:t>
      </w:r>
      <w:r>
        <w:rPr>
          <w:lang w:val="ru-RU"/>
        </w:rPr>
        <w:t xml:space="preserve">и. </w:t>
      </w:r>
    </w:p>
    <w:p w:rsidR="005D0D72" w:rsidRDefault="005D0D72">
      <w:pPr>
        <w:spacing w:before="280" w:after="280" w:line="600" w:lineRule="atLeast"/>
        <w:jc w:val="center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p w:rsidR="005D0D72" w:rsidRDefault="00AB79F9">
      <w:pPr>
        <w:spacing w:before="280" w:after="280"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  <w:r>
        <w:rPr>
          <w:b/>
          <w:bCs/>
          <w:color w:val="252525"/>
          <w:spacing w:val="-2"/>
          <w:sz w:val="32"/>
          <w:szCs w:val="32"/>
        </w:rPr>
        <w:lastRenderedPageBreak/>
        <w:t>IX</w:t>
      </w:r>
      <w:r>
        <w:rPr>
          <w:b/>
          <w:bCs/>
          <w:color w:val="252525"/>
          <w:spacing w:val="-2"/>
          <w:sz w:val="32"/>
          <w:szCs w:val="32"/>
          <w:lang w:val="ru-RU"/>
        </w:rPr>
        <w:t>. Оценка функционирования внутренней системы оценки качества образования</w:t>
      </w:r>
    </w:p>
    <w:p w:rsidR="005D0D72" w:rsidRDefault="00AB79F9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Школе функционирует внутренняя система оценки качества образования (ВСОКО), разработанная в соответствии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Методологией оценки качества общего образования, утвержденной Минпр</w:t>
      </w:r>
      <w:r>
        <w:rPr>
          <w:rFonts w:cs="Times New Roman"/>
          <w:color w:val="000000"/>
          <w:sz w:val="24"/>
          <w:szCs w:val="24"/>
          <w:lang w:val="ru-RU"/>
        </w:rPr>
        <w:t>освещения. При формировании модели ВСОКО Школа также учитывала процедуры федерального и регионального контроля (надзора) в сфере образования, в том числе аккредитационного мониторинга.</w:t>
      </w:r>
    </w:p>
    <w:p w:rsidR="005D0D72" w:rsidRDefault="00AB79F9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Главный документ, в котором закреплены основные правила функционировани</w:t>
      </w:r>
      <w:r>
        <w:rPr>
          <w:rFonts w:cs="Times New Roman"/>
          <w:color w:val="000000"/>
          <w:sz w:val="24"/>
          <w:szCs w:val="24"/>
          <w:lang w:val="ru-RU"/>
        </w:rPr>
        <w:t>я ВСОКО – Положение о внутренней системе оценки качества образования  МОУ СОШ «Мышкинский образовательный комплекс»</w:t>
      </w:r>
    </w:p>
    <w:p w:rsidR="005D0D72" w:rsidRDefault="00AB79F9">
      <w:pPr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lang w:val="ru-RU"/>
        </w:rPr>
        <w:t>К 2025/2026 учебному году Школа скорректировала ВСОКО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на основании Рекомендации по использованию результатов оценочных процедур в системе об</w:t>
      </w:r>
      <w:r>
        <w:rPr>
          <w:rFonts w:cs="Times New Roman"/>
          <w:color w:val="000000"/>
          <w:sz w:val="24"/>
          <w:szCs w:val="24"/>
          <w:lang w:val="ru-RU"/>
        </w:rPr>
        <w:t>щего образования с целью повышения качества образования, направленных письмом Минпросвещения России от 05.06.2025 № ОК-1656/03.</w:t>
      </w:r>
      <w:r>
        <w:rPr>
          <w:rFonts w:cs="Times New Roman"/>
          <w:color w:val="000000"/>
          <w:sz w:val="24"/>
          <w:szCs w:val="24"/>
        </w:rPr>
        <w:t> В план ВСОКО добавили следующие мероприятия:</w:t>
      </w:r>
    </w:p>
    <w:p w:rsidR="005D0D72" w:rsidRDefault="00AB79F9">
      <w:pPr>
        <w:numPr>
          <w:ilvl w:val="0"/>
          <w:numId w:val="14"/>
        </w:numPr>
        <w:spacing w:before="280"/>
        <w:ind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составление плана (дорожной карты) по результатам анализа внутреннего оценивания и </w:t>
      </w:r>
      <w:r>
        <w:rPr>
          <w:rFonts w:cs="Times New Roman"/>
          <w:color w:val="000000"/>
          <w:sz w:val="24"/>
          <w:szCs w:val="24"/>
          <w:lang w:val="ru-RU"/>
        </w:rPr>
        <w:t>результатов федеральных, региональных оценочных процедур, направленный на повышение качества образования в школе;</w:t>
      </w:r>
    </w:p>
    <w:p w:rsidR="005D0D72" w:rsidRDefault="00AB79F9">
      <w:pPr>
        <w:numPr>
          <w:ilvl w:val="0"/>
          <w:numId w:val="14"/>
        </w:numPr>
        <w:ind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оптимизацию выбора и содержания учебных курсов из формируемой части учебного плана, поурочного планирования, планов психолого-педагогической и</w:t>
      </w:r>
      <w:r>
        <w:rPr>
          <w:rFonts w:cs="Times New Roman"/>
          <w:color w:val="000000"/>
          <w:sz w:val="24"/>
          <w:szCs w:val="24"/>
          <w:lang w:val="ru-RU"/>
        </w:rPr>
        <w:t xml:space="preserve"> социальной помощи детям, испытывающим трудности в освоении ООП – с целью устранения образовательных дефицитов учащихся, выявленных при проведении оценочных процедур;</w:t>
      </w:r>
    </w:p>
    <w:p w:rsidR="005D0D72" w:rsidRDefault="00AB79F9">
      <w:pPr>
        <w:numPr>
          <w:ilvl w:val="0"/>
          <w:numId w:val="14"/>
        </w:numPr>
        <w:ind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корректировку используемых учителями педагогически обоснованных форм, методов и средств о</w:t>
      </w:r>
      <w:r>
        <w:rPr>
          <w:rFonts w:cs="Times New Roman"/>
          <w:color w:val="000000"/>
          <w:sz w:val="24"/>
          <w:szCs w:val="24"/>
          <w:lang w:val="ru-RU"/>
        </w:rPr>
        <w:t>бучения и воспитания – с целью устранения образовательных дефицитов учащихся, выявленных при проведении оценочных процедур;</w:t>
      </w:r>
    </w:p>
    <w:p w:rsidR="005D0D72" w:rsidRDefault="00AB79F9">
      <w:pPr>
        <w:numPr>
          <w:ilvl w:val="0"/>
          <w:numId w:val="14"/>
        </w:numPr>
        <w:ind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усиление практической составляющей в содержании предметов естественно-научной направленности;</w:t>
      </w:r>
    </w:p>
    <w:p w:rsidR="005D0D72" w:rsidRDefault="00AB79F9">
      <w:pPr>
        <w:numPr>
          <w:ilvl w:val="0"/>
          <w:numId w:val="14"/>
        </w:numPr>
        <w:spacing w:after="280"/>
        <w:ind w:left="780" w:right="1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разработку и использование современных</w:t>
      </w:r>
      <w:r>
        <w:rPr>
          <w:rFonts w:cs="Times New Roman"/>
          <w:color w:val="000000"/>
          <w:sz w:val="24"/>
          <w:szCs w:val="24"/>
          <w:lang w:val="ru-RU"/>
        </w:rPr>
        <w:t xml:space="preserve"> методических материалов, которые позволяют обеспечивать индивидуальный подход в обучении.</w:t>
      </w:r>
    </w:p>
    <w:p w:rsidR="005D0D72" w:rsidRDefault="00AB79F9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ВСОКО Школы предусматривает четыре группы направлений оценки: успешность обучающихся, характеристика педагогов, организация обучения и инфраструктура.</w:t>
      </w:r>
    </w:p>
    <w:p w:rsidR="005D0D72" w:rsidRDefault="00AB79F9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Организация и </w:t>
      </w:r>
      <w:r>
        <w:rPr>
          <w:rFonts w:cs="Times New Roman"/>
          <w:color w:val="000000"/>
          <w:sz w:val="24"/>
          <w:szCs w:val="24"/>
          <w:lang w:val="ru-RU"/>
        </w:rPr>
        <w:t>контроль работы ВСОКО возложена на заместителей директора.</w:t>
      </w:r>
    </w:p>
    <w:p w:rsidR="005D0D72" w:rsidRDefault="00AB79F9">
      <w:pPr>
        <w:spacing w:before="280" w:after="2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 итогам оценки качества образования в 2025 году выявлено, что уровень метапредметных результатов соответствуют среднему уровню, сформированность личностных результатов высокая.</w:t>
      </w:r>
    </w:p>
    <w:p w:rsidR="005D0D72" w:rsidRDefault="00AB79F9">
      <w:pPr>
        <w:spacing w:before="280" w:after="2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Ведется работа по </w:t>
      </w:r>
      <w:r>
        <w:rPr>
          <w:sz w:val="24"/>
          <w:szCs w:val="24"/>
          <w:lang w:val="ru-RU"/>
        </w:rPr>
        <w:t xml:space="preserve">формированию функциональной грамотности учащихся. На уроках используются информационные технологии. Для активации мотивации учащихся к обучению, педагоги на уроках используют элементы инновационных технологий, </w:t>
      </w:r>
      <w:r>
        <w:rPr>
          <w:sz w:val="24"/>
          <w:szCs w:val="24"/>
          <w:lang w:val="ru-RU"/>
        </w:rPr>
        <w:lastRenderedPageBreak/>
        <w:t>применяют методы активного обучения, применяют</w:t>
      </w:r>
      <w:r>
        <w:rPr>
          <w:sz w:val="24"/>
          <w:szCs w:val="24"/>
          <w:lang w:val="ru-RU"/>
        </w:rPr>
        <w:t xml:space="preserve"> задания, способствующие развитию у учащихся навыков применения знаний для решения различных жизненных ситуаций, поискового и исследовательского характера. Учащиеся, желающие углубить свои знания, во внеурочное время посещают элективные курсы, принимают уч</w:t>
      </w:r>
      <w:r>
        <w:rPr>
          <w:sz w:val="24"/>
          <w:szCs w:val="24"/>
          <w:lang w:val="ru-RU"/>
        </w:rPr>
        <w:t>астие в олимпиадах.</w:t>
      </w:r>
    </w:p>
    <w:p w:rsidR="005D0D72" w:rsidRDefault="00AB79F9">
      <w:pPr>
        <w:spacing w:before="280" w:after="2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Проводя мониторинг по функциональной грамотности педагоги используют банк заданий на сайте Российской электронной школы. Также учителя в рамках проекта «Срезы знаний» на платформе Учи.ру проводили тестирование по математике и русскому я</w:t>
      </w:r>
      <w:r>
        <w:rPr>
          <w:sz w:val="24"/>
          <w:szCs w:val="24"/>
          <w:lang w:val="ru-RU"/>
        </w:rPr>
        <w:t>зыку. Данное тестирование показало высокие предметные результаты учащихся.</w:t>
      </w:r>
    </w:p>
    <w:p w:rsidR="005D0D72" w:rsidRDefault="00AB79F9">
      <w:pPr>
        <w:spacing w:before="280" w:after="2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Анализ показателей указывает на то, что Школа имеет достаточную инфраструктуру, которая соответствует требованиям СП 2.4.3648-20 «Санитарно - эпидемиологические требования к организ</w:t>
      </w:r>
      <w:r>
        <w:rPr>
          <w:sz w:val="24"/>
          <w:szCs w:val="24"/>
          <w:lang w:val="ru-RU"/>
        </w:rPr>
        <w:t>ациям воспитания и обучения, отдыха и оздоровления детей и молодежи» и позволяет реализовывать образовательные программы в полном объеме в соответствии с ФГОС  общего образования и ФОП НОО, ООО и СОО.</w:t>
      </w:r>
    </w:p>
    <w:p w:rsidR="005D0D72" w:rsidRDefault="00AB79F9">
      <w:pPr>
        <w:spacing w:before="280" w:after="2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Школа укомплектована достаточным количеством педагогиче</w:t>
      </w:r>
      <w:r>
        <w:rPr>
          <w:sz w:val="24"/>
          <w:szCs w:val="24"/>
          <w:lang w:val="ru-RU"/>
        </w:rPr>
        <w:t>ских и иных работников, которые имеют высокую квалификацию и регулярно проходят повышение квалификации, что позволяет обеспечивать стабильных качественных результатов образовательных достижений обучающихся.</w:t>
      </w:r>
    </w:p>
    <w:p w:rsidR="005D0D72" w:rsidRDefault="00AB79F9">
      <w:pPr>
        <w:spacing w:before="280" w:after="2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Состояние здоровья и физического развития воспита</w:t>
      </w:r>
      <w:r>
        <w:rPr>
          <w:sz w:val="24"/>
          <w:szCs w:val="24"/>
          <w:lang w:val="ru-RU"/>
        </w:rPr>
        <w:t xml:space="preserve">нников удовлетворительные. 87 % детей успешно освоили образовательную программу дошкольного образования в своей возрастной группе. Воспитанники подготовительных групп показали высокие показатели готовности к школьному обучению. В течение года воспитанники </w:t>
      </w:r>
      <w:r>
        <w:rPr>
          <w:sz w:val="24"/>
          <w:szCs w:val="24"/>
          <w:lang w:val="ru-RU"/>
        </w:rPr>
        <w:t xml:space="preserve">Детского сада успешно участвовали в конкурсах и мероприятиях различного уровня. </w:t>
      </w:r>
    </w:p>
    <w:p w:rsidR="005D0D72" w:rsidRDefault="00AB79F9">
      <w:pPr>
        <w:spacing w:before="280" w:after="2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Анкетирование родителей показало высокую степень удовлетворенности качеством реализации образовательных программ и предоставляемых услуг по присмотру и уходу за воспитанниками</w:t>
      </w:r>
    </w:p>
    <w:p w:rsidR="005D0D72" w:rsidRDefault="00AB79F9">
      <w:pPr>
        <w:spacing w:before="280" w:after="280"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  <w:r>
        <w:rPr>
          <w:b/>
          <w:bCs/>
          <w:color w:val="252525"/>
          <w:spacing w:val="-2"/>
          <w:sz w:val="32"/>
          <w:szCs w:val="32"/>
          <w:lang w:val="ru-RU"/>
        </w:rPr>
        <w:t>Результаты анализа показателей деятельности организации</w:t>
      </w:r>
    </w:p>
    <w:p w:rsidR="005D0D72" w:rsidRDefault="00AB79F9">
      <w:pPr>
        <w:spacing w:before="280" w:after="280"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>
        <w:rPr>
          <w:rFonts w:cs="Times New Roman"/>
          <w:b/>
          <w:bCs/>
          <w:color w:val="252525"/>
          <w:spacing w:val="-2"/>
          <w:sz w:val="24"/>
          <w:szCs w:val="24"/>
          <w:lang w:val="ru-RU"/>
        </w:rPr>
        <w:t>Результаты анализа показателей деятельности ЦРР- детский сад «Петушок»</w:t>
      </w:r>
    </w:p>
    <w:p w:rsidR="005D0D72" w:rsidRDefault="00AB79F9">
      <w:pPr>
        <w:spacing w:before="280" w:after="2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Данные приведены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состоянию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30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декабря 2025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года.</w:t>
      </w:r>
    </w:p>
    <w:tbl>
      <w:tblPr>
        <w:tblW w:w="8628" w:type="dxa"/>
        <w:jc w:val="center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1502"/>
        <w:gridCol w:w="3750"/>
        <w:gridCol w:w="1687"/>
        <w:gridCol w:w="1689"/>
      </w:tblGrid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 п/п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Показатели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5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Образовательная </w:t>
            </w:r>
            <w:r>
              <w:rPr>
                <w:rFonts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103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1.1.1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 режиме полного дня (8-12 часов)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103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 режиме кратковременного пребывания (3-5 часов)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1.1.3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1.1.4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1.2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Общая численность воспитанников в возрасте до 3 лет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1.3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Общая численность воспитанников в возрасте от 3 до 8 лет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1.4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103/100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1.4.1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В режиме полного дня (8-12 </w:t>
            </w:r>
            <w:r>
              <w:rPr>
                <w:rFonts w:cs="Times New Roman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103/100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1.4.2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 режиме продленного дня (12-14 часов)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103/100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1.4.3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1.5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Численность/удельный вес численности воспитанников с ограниченными возможностями здоровья в общей </w:t>
            </w:r>
            <w:r>
              <w:rPr>
                <w:rFonts w:cs="Times New Roman"/>
                <w:sz w:val="24"/>
                <w:szCs w:val="24"/>
                <w:lang w:val="ru-RU"/>
              </w:rPr>
              <w:t>численности воспитанников, получающих услуги: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6/5,8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1.5.1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6/5,8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1.5.2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103/100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1.5.3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 </w:t>
            </w:r>
            <w:r>
              <w:rPr>
                <w:rFonts w:cs="Times New Roman"/>
                <w:sz w:val="24"/>
                <w:szCs w:val="24"/>
              </w:rPr>
              <w:t>присмотру и уходу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103/100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1.6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день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1.7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Общая численность педагогических работников, в том числе: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1.7.1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7/43,7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1.7.2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Численность/удельный вес численности педагогических работников, имеющих высшее образование педагогической </w:t>
            </w:r>
            <w:r>
              <w:rPr>
                <w:rFonts w:cs="Times New Roman"/>
                <w:sz w:val="24"/>
                <w:szCs w:val="24"/>
                <w:lang w:val="ru-RU"/>
              </w:rPr>
              <w:lastRenderedPageBreak/>
              <w:t>направленности (профиля)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6/37,5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1.7.3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9/56,3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1.7.4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 </w:t>
            </w:r>
            <w:r>
              <w:rPr>
                <w:rFonts w:cs="Times New Roman"/>
                <w:sz w:val="24"/>
                <w:szCs w:val="24"/>
                <w:lang w:val="ru-RU"/>
              </w:rPr>
              <w:t>педагогической направленности (профиля)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9/56,3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1.8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</w:t>
            </w:r>
            <w:r>
              <w:rPr>
                <w:rFonts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12/75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1.8.1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Высшая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4/25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1.8.2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Первая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8/50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1.9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1.9.1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 5 лет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1/6,25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1.9.2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Свыше 30 лет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6/37,5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1.10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1/6,25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Численность/удельный вес </w:t>
            </w:r>
            <w:r>
              <w:rPr>
                <w:rFonts w:cs="Times New Roman"/>
                <w:sz w:val="24"/>
                <w:szCs w:val="24"/>
                <w:lang w:val="ru-RU"/>
              </w:rPr>
              <w:t>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5/31,3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1.12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</w:t>
            </w:r>
            <w:r>
              <w:rPr>
                <w:rFonts w:cs="Times New Roman"/>
                <w:sz w:val="24"/>
                <w:szCs w:val="24"/>
                <w:lang w:val="ru-RU"/>
              </w:rPr>
              <w:lastRenderedPageBreak/>
              <w:t>педагогических и административно-хозяйственных работников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16/100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</w:t>
            </w:r>
            <w:r>
              <w:rPr>
                <w:rFonts w:cs="Times New Roman"/>
                <w:sz w:val="24"/>
                <w:szCs w:val="24"/>
                <w:lang w:val="ru-RU"/>
              </w:rPr>
              <w:t>гических и административно-хозяйственных работников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16/100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1.14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человек/человек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1/6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1.15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Наличие в образовательной организации следующих педагогических р</w:t>
            </w:r>
            <w:r>
              <w:rPr>
                <w:rFonts w:cs="Times New Roman"/>
                <w:sz w:val="24"/>
                <w:szCs w:val="24"/>
                <w:lang w:val="ru-RU"/>
              </w:rPr>
              <w:t>аботников: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1.15.1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1.15.2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1.15.3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1.15.4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Логопеда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1.15.5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1.15.6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5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кв.м.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2.2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кв.м.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944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2.3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Наличие </w:t>
            </w:r>
            <w:r>
              <w:rPr>
                <w:rFonts w:cs="Times New Roman"/>
                <w:sz w:val="24"/>
                <w:szCs w:val="24"/>
              </w:rPr>
              <w:t>физкультурного зала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2.4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2.5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</w:tr>
    </w:tbl>
    <w:p w:rsidR="005D0D72" w:rsidRDefault="00AB79F9">
      <w:pPr>
        <w:spacing w:before="280" w:after="280"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>
        <w:rPr>
          <w:rFonts w:cs="Times New Roman"/>
          <w:b/>
          <w:bCs/>
          <w:color w:val="252525"/>
          <w:spacing w:val="-2"/>
          <w:sz w:val="24"/>
          <w:szCs w:val="24"/>
          <w:lang w:val="ru-RU"/>
        </w:rPr>
        <w:t xml:space="preserve">Результаты анализа показателей </w:t>
      </w:r>
      <w:r>
        <w:rPr>
          <w:rFonts w:cs="Times New Roman"/>
          <w:b/>
          <w:bCs/>
          <w:color w:val="252525"/>
          <w:spacing w:val="-2"/>
          <w:sz w:val="24"/>
          <w:szCs w:val="24"/>
          <w:lang w:val="ru-RU"/>
        </w:rPr>
        <w:t>деятельности ЦРР детского сада «Росинка»</w:t>
      </w:r>
    </w:p>
    <w:p w:rsidR="005D0D72" w:rsidRDefault="00AB79F9">
      <w:pPr>
        <w:spacing w:before="280" w:after="2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Данные приведены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состоянию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30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декабря 2025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года.</w:t>
      </w:r>
    </w:p>
    <w:p w:rsidR="005D0D72" w:rsidRDefault="005D0D72">
      <w:pPr>
        <w:spacing w:before="280" w:after="280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8628" w:type="dxa"/>
        <w:jc w:val="center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1502"/>
        <w:gridCol w:w="3750"/>
        <w:gridCol w:w="1687"/>
        <w:gridCol w:w="1689"/>
      </w:tblGrid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Показатели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5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Общая численность воспитанников, осваивающих образовательную программу </w:t>
            </w:r>
            <w:r>
              <w:rPr>
                <w:rFonts w:cs="Times New Roman"/>
                <w:sz w:val="24"/>
                <w:szCs w:val="24"/>
                <w:lang w:val="ru-RU"/>
              </w:rPr>
              <w:t>дошкольного образования, в том числе: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48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1.1.1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 режиме полного дня (8-12 часов)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1.1.2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 режиме кратковременного пребывания (3-5 часов)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1.1.3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1.1.4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В форме семейного образования с </w:t>
            </w:r>
            <w:r>
              <w:rPr>
                <w:rFonts w:cs="Times New Roman"/>
                <w:sz w:val="24"/>
                <w:szCs w:val="24"/>
                <w:lang w:val="ru-RU"/>
              </w:rPr>
              <w:t>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1.2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Общая численность воспитанников в возрасте до 3 лет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1.3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Общая численность воспитанников в возрасте от 3 до 8 лет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1.4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48/100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1.4.1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 режиме полного дня (8-12 часов)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45/100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1.4.2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 режиме продленного дня (12-14 часов)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1.4.3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1.5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10/5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1.5.1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По коррекции недостатков в </w:t>
            </w:r>
            <w:r>
              <w:rPr>
                <w:rFonts w:cs="Times New Roman"/>
                <w:sz w:val="24"/>
                <w:szCs w:val="24"/>
                <w:lang w:val="ru-RU"/>
              </w:rPr>
              <w:t>физическом и (или) психическом развитии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7/4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1.5.2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3/1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1.5.3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10/5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1.6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Средний показатель пропущенных дней при посещении дошкольной </w:t>
            </w:r>
            <w:r>
              <w:rPr>
                <w:rFonts w:cs="Times New Roman"/>
                <w:sz w:val="24"/>
                <w:szCs w:val="24"/>
                <w:lang w:val="ru-RU"/>
              </w:rPr>
              <w:t>образовательной организации по болезни на одного воспитанника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день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1.7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Общая численность педагогических работников, в том числе: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1.7.1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5/45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1.7.2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5/45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1.7.3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среднее профессиональное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образование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6/55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1.7.4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6/55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1.8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Численность/удельный вес численности педагогических </w:t>
            </w:r>
            <w:r>
              <w:rPr>
                <w:rFonts w:cs="Times New Roman"/>
                <w:sz w:val="24"/>
                <w:szCs w:val="24"/>
                <w:lang w:val="ru-RU"/>
              </w:rPr>
              <w:t>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11/100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1.8.1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Высшая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2/18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1.8.2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Первая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7/64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1.9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Численность/удельный вес </w:t>
            </w:r>
            <w:r>
              <w:rPr>
                <w:rFonts w:cs="Times New Roman"/>
                <w:sz w:val="24"/>
                <w:szCs w:val="24"/>
                <w:lang w:val="ru-RU"/>
              </w:rPr>
              <w:t>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1.9.1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 5 лет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2/18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1.9.2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Свыше 30 лет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4/36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1.10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Численность/удельный вес численности </w:t>
            </w:r>
            <w:r>
              <w:rPr>
                <w:rFonts w:cs="Times New Roman"/>
                <w:sz w:val="24"/>
                <w:szCs w:val="24"/>
                <w:lang w:val="ru-RU"/>
              </w:rPr>
              <w:t>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2/18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4/</w:t>
            </w:r>
            <w:r>
              <w:rPr>
                <w:rFonts w:cs="Times New Roman"/>
                <w:sz w:val="24"/>
                <w:szCs w:val="24"/>
              </w:rPr>
              <w:t>36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1.12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Численность/удельный вес численности педагогических и административно-хозяйственных </w:t>
            </w:r>
            <w:r>
              <w:rPr>
                <w:rFonts w:cs="Times New Roman"/>
                <w:sz w:val="24"/>
                <w:szCs w:val="24"/>
                <w:lang w:val="ru-RU"/>
              </w:rPr>
              <w:lastRenderedPageBreak/>
              <w:t>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</w:t>
            </w:r>
            <w:r>
              <w:rPr>
                <w:rFonts w:cs="Times New Roman"/>
                <w:sz w:val="24"/>
                <w:szCs w:val="24"/>
                <w:lang w:val="ru-RU"/>
              </w:rPr>
              <w:t>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11/100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Численность/удельный вес численности педагогических и административно-хозяйственных работников, прошедших повышение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10/91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1.14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Соотношение "педагогический </w:t>
            </w:r>
            <w:r>
              <w:rPr>
                <w:rFonts w:cs="Times New Roman"/>
                <w:sz w:val="24"/>
                <w:szCs w:val="24"/>
                <w:lang w:val="ru-RU"/>
              </w:rPr>
              <w:t>работник/воспитанник" в дошкольной образовательной организации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человек/человек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11/48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1.15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1.15.1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1.15.2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</w:t>
            </w:r>
            <w:r>
              <w:rPr>
                <w:rFonts w:cs="Times New Roman"/>
                <w:sz w:val="24"/>
                <w:szCs w:val="24"/>
              </w:rPr>
              <w:t>а/нет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1.15.3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1.15.4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Логопеда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1.15.5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1.15.6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5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Общая площадь помещений, в которых осуществляется образовательная деятельность, в расчете на одного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воспитанника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кв.м.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5,4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2.2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кв.м.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97,6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2.3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2.4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2.5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Наличие прогулочных площадок, обеспечивающих 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физическую активность и разнообразную игровую деятельность </w:t>
            </w:r>
            <w:r>
              <w:rPr>
                <w:rFonts w:cs="Times New Roman"/>
                <w:sz w:val="24"/>
                <w:szCs w:val="24"/>
                <w:lang w:val="ru-RU"/>
              </w:rPr>
              <w:lastRenderedPageBreak/>
              <w:t>воспитанников на прогулке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да/нет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</w:tr>
    </w:tbl>
    <w:p w:rsidR="005D0D72" w:rsidRDefault="005D0D72">
      <w:pPr>
        <w:spacing w:before="280" w:after="280"/>
        <w:rPr>
          <w:rFonts w:ascii="Times New Roman" w:hAnsi="Times New Roman" w:cs="Times New Roman"/>
          <w:b/>
          <w:sz w:val="24"/>
          <w:szCs w:val="24"/>
        </w:rPr>
      </w:pPr>
    </w:p>
    <w:p w:rsidR="005D0D72" w:rsidRDefault="00AB79F9">
      <w:pPr>
        <w:spacing w:before="280" w:after="280"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>
        <w:rPr>
          <w:rFonts w:cs="Times New Roman"/>
          <w:b/>
          <w:bCs/>
          <w:color w:val="252525"/>
          <w:spacing w:val="-2"/>
          <w:sz w:val="24"/>
          <w:szCs w:val="24"/>
          <w:lang w:val="ru-RU"/>
        </w:rPr>
        <w:t>Результаты анализа показателей деятельности ЦРР «Теремок»</w:t>
      </w:r>
    </w:p>
    <w:p w:rsidR="005D0D72" w:rsidRDefault="00AB79F9">
      <w:pPr>
        <w:spacing w:before="280" w:after="2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Данные приведены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состоянию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30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декабря 2025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года.</w:t>
      </w:r>
    </w:p>
    <w:p w:rsidR="005D0D72" w:rsidRDefault="005D0D72">
      <w:pPr>
        <w:spacing w:before="280" w:after="280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8628" w:type="dxa"/>
        <w:jc w:val="center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1502"/>
        <w:gridCol w:w="3750"/>
        <w:gridCol w:w="1687"/>
        <w:gridCol w:w="1689"/>
      </w:tblGrid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 п/п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Показатели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5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73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1.1.1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 режиме полного дня (8-12 часов)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73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1.1.2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В режиме кратковременного пребывания </w:t>
            </w:r>
            <w:r>
              <w:rPr>
                <w:rFonts w:cs="Times New Roman"/>
                <w:sz w:val="24"/>
                <w:szCs w:val="24"/>
                <w:lang w:val="ru-RU"/>
              </w:rPr>
              <w:t>(3-5 часов)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1.1.3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1.1.4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1.2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Общая численность воспитанников в возрасте до 3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лет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1.3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Общая численность воспитанников в возрасте от 3 до 8 лет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1.4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73/100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1.4.1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В режиме </w:t>
            </w:r>
            <w:r>
              <w:rPr>
                <w:rFonts w:cs="Times New Roman"/>
                <w:sz w:val="24"/>
                <w:szCs w:val="24"/>
                <w:lang w:val="ru-RU"/>
              </w:rPr>
              <w:t>полного дня (8-12 часов)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73/100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1.4.2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 режиме продленного дня (12-14 часов)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1.4.3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1.5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Численность/удельный вес численности воспитанников с ограниченными возможностями здоровья в </w:t>
            </w:r>
            <w:r>
              <w:rPr>
                <w:rFonts w:cs="Times New Roman"/>
                <w:sz w:val="24"/>
                <w:szCs w:val="24"/>
                <w:lang w:val="ru-RU"/>
              </w:rPr>
              <w:t>общей численности воспитанников, получающих услуги: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1.5.1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По коррекции недостатков в физическом и (или) психическом </w:t>
            </w:r>
            <w:r>
              <w:rPr>
                <w:rFonts w:cs="Times New Roman"/>
                <w:sz w:val="24"/>
                <w:szCs w:val="24"/>
                <w:lang w:val="ru-RU"/>
              </w:rPr>
              <w:lastRenderedPageBreak/>
              <w:t>развитии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1.5.2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73/100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1.5.3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 присмотру </w:t>
            </w:r>
            <w:r>
              <w:rPr>
                <w:rFonts w:cs="Times New Roman"/>
                <w:sz w:val="24"/>
                <w:szCs w:val="24"/>
              </w:rPr>
              <w:t>и уходу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73/100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1.6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день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1.7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Общая численность педагогических работников, в том числе: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1.7.1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9/69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1.7.2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9/69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1.7.3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4/31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1.7.4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среднее профессиональное образование педа</w:t>
            </w:r>
            <w:r>
              <w:rPr>
                <w:rFonts w:cs="Times New Roman"/>
                <w:sz w:val="24"/>
                <w:szCs w:val="24"/>
                <w:lang w:val="ru-RU"/>
              </w:rPr>
              <w:t>гогической направленности (профиля)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3/21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1.8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</w:t>
            </w:r>
            <w:r>
              <w:rPr>
                <w:rFonts w:cs="Times New Roman"/>
                <w:sz w:val="24"/>
                <w:szCs w:val="24"/>
              </w:rPr>
              <w:t>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13/100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1.8.1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Высшая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3/23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1.8.2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Первая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6/46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1.9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13/100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1.9.1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 5 лет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1.9.2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Свыше 30 лет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6/46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1.10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Численность/удельный вес численности педагогических </w:t>
            </w:r>
            <w:r>
              <w:rPr>
                <w:rFonts w:cs="Times New Roman"/>
                <w:sz w:val="24"/>
                <w:szCs w:val="24"/>
                <w:lang w:val="ru-RU"/>
              </w:rPr>
              <w:lastRenderedPageBreak/>
              <w:t>работников в общей численности педагогических работников в возрасте до 30 лет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Численность/удельный вес численности </w:t>
            </w:r>
            <w:r>
              <w:rPr>
                <w:rFonts w:cs="Times New Roman"/>
                <w:sz w:val="24"/>
                <w:szCs w:val="24"/>
                <w:lang w:val="ru-RU"/>
              </w:rPr>
              <w:t>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6/46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1.12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</w:t>
            </w:r>
            <w:r>
              <w:rPr>
                <w:rFonts w:cs="Times New Roman"/>
                <w:sz w:val="24"/>
                <w:szCs w:val="24"/>
                <w:lang w:val="ru-RU"/>
              </w:rPr>
              <w:t>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13/100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1.13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Численност</w:t>
            </w:r>
            <w:r>
              <w:rPr>
                <w:rFonts w:cs="Times New Roman"/>
                <w:sz w:val="24"/>
                <w:szCs w:val="24"/>
                <w:lang w:val="ru-RU"/>
              </w:rPr>
              <w:t>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</w:t>
            </w:r>
            <w:r>
              <w:rPr>
                <w:rFonts w:cs="Times New Roman"/>
                <w:sz w:val="24"/>
                <w:szCs w:val="24"/>
                <w:lang w:val="ru-RU"/>
              </w:rPr>
              <w:t>нистративно-хозяйственных работников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13/100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1.14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человек/человек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1/17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1.15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1.15.1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1.15.2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1.15.3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1.15.4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Логопеда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1.15.5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1.15.6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5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Общая 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площадь помещений, в которых осуществляется </w:t>
            </w:r>
            <w:r>
              <w:rPr>
                <w:rFonts w:cs="Times New Roman"/>
                <w:sz w:val="24"/>
                <w:szCs w:val="24"/>
                <w:lang w:val="ru-RU"/>
              </w:rPr>
              <w:lastRenderedPageBreak/>
              <w:t>образовательная деятельность, в расчете на одного воспитанника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widowControl w:val="0"/>
              <w:spacing w:after="2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D72" w:rsidRDefault="00AB79F9">
            <w:pPr>
              <w:spacing w:before="280"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1280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кв.м.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118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2.3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2.4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2.5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</w:tr>
    </w:tbl>
    <w:p w:rsidR="005D0D72" w:rsidRDefault="00AB79F9">
      <w:pPr>
        <w:spacing w:before="280" w:after="280"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>
        <w:rPr>
          <w:rFonts w:cs="Times New Roman"/>
          <w:b/>
          <w:bCs/>
          <w:color w:val="252525"/>
          <w:spacing w:val="-2"/>
          <w:sz w:val="24"/>
          <w:szCs w:val="24"/>
          <w:lang w:val="ru-RU"/>
        </w:rPr>
        <w:t xml:space="preserve">Результаты анализа показателей деятельности ЦРР- детский сад </w:t>
      </w:r>
      <w:r>
        <w:rPr>
          <w:rFonts w:cs="Times New Roman"/>
          <w:b/>
          <w:bCs/>
          <w:color w:val="252525"/>
          <w:spacing w:val="-2"/>
          <w:sz w:val="24"/>
          <w:szCs w:val="24"/>
          <w:lang w:val="ru-RU"/>
        </w:rPr>
        <w:t>«Тополёк»</w:t>
      </w:r>
    </w:p>
    <w:p w:rsidR="005D0D72" w:rsidRDefault="00AB79F9">
      <w:pPr>
        <w:spacing w:before="280" w:after="2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Данные приведены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состоянию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30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декабря 2025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года.</w:t>
      </w:r>
    </w:p>
    <w:tbl>
      <w:tblPr>
        <w:tblW w:w="8628" w:type="dxa"/>
        <w:jc w:val="center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1502"/>
        <w:gridCol w:w="3750"/>
        <w:gridCol w:w="1687"/>
        <w:gridCol w:w="1689"/>
      </w:tblGrid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 п/п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Показатели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5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Общая численность воспитанников, осваивающих образовательную программу дошкольного образования, в том </w:t>
            </w:r>
            <w:r>
              <w:rPr>
                <w:rFonts w:cs="Times New Roman"/>
                <w:sz w:val="24"/>
                <w:szCs w:val="24"/>
                <w:lang w:val="ru-RU"/>
              </w:rPr>
              <w:t>числе: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1.1.1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 режиме полного дня (8-12 часов)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1.1.2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 режиме кратковременного пребывания (3-5 часов)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1.1.3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1.1.4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В форме семейного образования с психолого-педагогическим </w:t>
            </w:r>
            <w:r>
              <w:rPr>
                <w:rFonts w:cs="Times New Roman"/>
                <w:sz w:val="24"/>
                <w:szCs w:val="24"/>
                <w:lang w:val="ru-RU"/>
              </w:rPr>
              <w:t>сопровождением на базе дошкольной образовательной организации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1.2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Общая численность воспитанников в возрасте до 3 лет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1.3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Общая численность воспитанников в возрасте от 3 до 8 лет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51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1.4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Численность/удельный вес численности </w:t>
            </w:r>
            <w:r>
              <w:rPr>
                <w:rFonts w:cs="Times New Roman"/>
                <w:sz w:val="24"/>
                <w:szCs w:val="24"/>
                <w:lang w:val="ru-RU"/>
              </w:rPr>
              <w:t>воспитанников в общей численности воспитанников, получающих услуги присмотра и ухода: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64/100%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1.4.1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 режиме полного дня (8-12 часов)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64/100%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1.4.2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 режиме продленного дня (12-14 часов)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1.4.3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режиме круглосуточного пре</w:t>
            </w:r>
            <w:r>
              <w:rPr>
                <w:rFonts w:cs="Times New Roman"/>
                <w:sz w:val="24"/>
                <w:szCs w:val="24"/>
              </w:rPr>
              <w:t>бывания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1.5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Численность/удельный вес </w:t>
            </w:r>
            <w:r>
              <w:rPr>
                <w:rFonts w:cs="Times New Roman"/>
                <w:sz w:val="24"/>
                <w:szCs w:val="24"/>
                <w:lang w:val="ru-RU"/>
              </w:rPr>
              <w:lastRenderedPageBreak/>
              <w:t>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13/19%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1.5.1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По коррекции недостатков в физическом и (или) психическом </w:t>
            </w:r>
            <w:r>
              <w:rPr>
                <w:rFonts w:cs="Times New Roman"/>
                <w:sz w:val="24"/>
                <w:szCs w:val="24"/>
                <w:lang w:val="ru-RU"/>
              </w:rPr>
              <w:t>развитии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1.5.2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13/19%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1.5.3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13/19%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1.6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Средний показатель пропущенных дней при посещении дошкольной образовательной организации по болезни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на одного воспитанника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день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1.7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Общая численность педагогических работников, в том числе: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1.7.1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14/93,3%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1.7.2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Численность/удельный вес чи</w:t>
            </w:r>
            <w:r>
              <w:rPr>
                <w:rFonts w:cs="Times New Roman"/>
                <w:sz w:val="24"/>
                <w:szCs w:val="24"/>
                <w:lang w:val="ru-RU"/>
              </w:rPr>
              <w:t>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14/93,3%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1.7.3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1/6,7%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1.7.4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1/6,7%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1.8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Численность/удельный вес численности педагогических работников, которым по </w:t>
            </w:r>
            <w:r>
              <w:rPr>
                <w:rFonts w:cs="Times New Roman"/>
                <w:sz w:val="24"/>
                <w:szCs w:val="24"/>
                <w:lang w:val="ru-RU"/>
              </w:rPr>
              <w:t>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12/80%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1.8.1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Высшая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4/33,3%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1.8.2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Первая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8/66,7%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1.9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Численность/удельный вес численности 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педагогических работников в общей численности </w:t>
            </w:r>
            <w:r>
              <w:rPr>
                <w:rFonts w:cs="Times New Roman"/>
                <w:sz w:val="24"/>
                <w:szCs w:val="24"/>
                <w:lang w:val="ru-RU"/>
              </w:rPr>
              <w:lastRenderedPageBreak/>
              <w:t>педагогических работников, педагогический стаж работы которых составляет: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15/51,7%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1.9.1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 5 лет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0/0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1.9.2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Свыше 30 лет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14/48,3%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1.10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Численность/удельный вес численности </w:t>
            </w:r>
            <w:r>
              <w:rPr>
                <w:rFonts w:cs="Times New Roman"/>
                <w:sz w:val="24"/>
                <w:szCs w:val="24"/>
                <w:lang w:val="ru-RU"/>
              </w:rPr>
              <w:t>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1/3,4%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5/17,24%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1.12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</w:t>
            </w:r>
            <w:r>
              <w:rPr>
                <w:rFonts w:cs="Times New Roman"/>
                <w:sz w:val="24"/>
                <w:szCs w:val="24"/>
                <w:lang w:val="ru-RU"/>
              </w:rPr>
              <w:t>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16/100%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1.13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Численность/удельный вес численности педагогических и административно-хозяйственных работников, прошедших </w:t>
            </w:r>
            <w:r>
              <w:rPr>
                <w:rFonts w:cs="Times New Roman"/>
                <w:sz w:val="24"/>
                <w:szCs w:val="24"/>
                <w:lang w:val="ru-RU"/>
              </w:rPr>
              <w:t>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16/100%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1.14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Соотношение "педагогический </w:t>
            </w:r>
            <w:r>
              <w:rPr>
                <w:rFonts w:cs="Times New Roman"/>
                <w:sz w:val="24"/>
                <w:szCs w:val="24"/>
                <w:lang w:val="ru-RU"/>
              </w:rPr>
              <w:t>работник/воспитанник" в дошкольной образовательной организации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человек/человек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15/64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1.15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1.15.1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1.15.2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</w:t>
            </w:r>
            <w:r>
              <w:rPr>
                <w:rFonts w:cs="Times New Roman"/>
                <w:sz w:val="24"/>
                <w:szCs w:val="24"/>
              </w:rPr>
              <w:t>а/нет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1.15.3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1.15.4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Логопеда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1.15.5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1.15.6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5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Общая площадь помещений, в которых осуществляется образовательная деятельность, в расчете на </w:t>
            </w:r>
            <w:r>
              <w:rPr>
                <w:rFonts w:cs="Times New Roman"/>
                <w:sz w:val="24"/>
                <w:szCs w:val="24"/>
                <w:lang w:val="ru-RU"/>
              </w:rPr>
              <w:t>одного воспитанника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кв.м.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1778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2.2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кв.м.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196,1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2.3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2.4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2.5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Наличие прогулочных площадок, </w:t>
            </w:r>
            <w:r>
              <w:rPr>
                <w:rFonts w:cs="Times New Roman"/>
                <w:sz w:val="24"/>
                <w:szCs w:val="24"/>
                <w:lang w:val="ru-RU"/>
              </w:rPr>
              <w:t>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</w:tr>
    </w:tbl>
    <w:p w:rsidR="005D0D72" w:rsidRDefault="00AB79F9">
      <w:pPr>
        <w:spacing w:before="280" w:after="280"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>
        <w:rPr>
          <w:rFonts w:cs="Times New Roman"/>
          <w:b/>
          <w:bCs/>
          <w:color w:val="252525"/>
          <w:spacing w:val="-2"/>
          <w:sz w:val="24"/>
          <w:szCs w:val="24"/>
          <w:lang w:val="ru-RU"/>
        </w:rPr>
        <w:t>Результаты анализа показателей деятельности дошкольных групп ЦО «Рождественская школа»</w:t>
      </w:r>
    </w:p>
    <w:p w:rsidR="005D0D72" w:rsidRDefault="00AB79F9">
      <w:pPr>
        <w:spacing w:before="280" w:after="2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Данные приведены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состоянию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30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декабря 2025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года.</w:t>
      </w:r>
    </w:p>
    <w:tbl>
      <w:tblPr>
        <w:tblW w:w="8628" w:type="dxa"/>
        <w:jc w:val="center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1502"/>
        <w:gridCol w:w="3750"/>
        <w:gridCol w:w="1687"/>
        <w:gridCol w:w="1689"/>
      </w:tblGrid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N </w:t>
            </w:r>
            <w:r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Показатели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5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5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1.1.1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 режиме полного дня (8-12 часов)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1.1.2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 режиме кратковременного пребывания (3-5 часов)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1.1.3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1.1.4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1.2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Общая численность воспитанников в возрасте до 3 лет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1.3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Общая численность воспитанников в возрасте от 3 до 8 лет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1.4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Численность/удельный вес </w:t>
            </w:r>
            <w:r>
              <w:rPr>
                <w:rFonts w:cs="Times New Roman"/>
                <w:sz w:val="24"/>
                <w:szCs w:val="24"/>
                <w:lang w:val="ru-RU"/>
              </w:rPr>
              <w:lastRenderedPageBreak/>
              <w:t>численности воспитанников в общей численности воспитанников, получающих услуги присмотра и у</w:t>
            </w:r>
            <w:r>
              <w:rPr>
                <w:rFonts w:cs="Times New Roman"/>
                <w:sz w:val="24"/>
                <w:szCs w:val="24"/>
                <w:lang w:val="ru-RU"/>
              </w:rPr>
              <w:t>хода: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5/100%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1.4.1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 режиме полного дня (8-12 часов)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5/100%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1.4.2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 режиме продленного дня (12-14 часов)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0/0%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1.4.3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0/0%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1.5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Численность/удельный вес численности воспитанников </w:t>
            </w:r>
            <w:r>
              <w:rPr>
                <w:rFonts w:cs="Times New Roman"/>
                <w:sz w:val="24"/>
                <w:szCs w:val="24"/>
                <w:lang w:val="ru-RU"/>
              </w:rPr>
              <w:t>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0/0%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1.5.1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0/0%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1.5.2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По освоению образовательной программы дошкольного </w:t>
            </w:r>
            <w:r>
              <w:rPr>
                <w:rFonts w:cs="Times New Roman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5/100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1.5.3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5/100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1.6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день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4,6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1.7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Общая численность педагогических </w:t>
            </w:r>
            <w:r>
              <w:rPr>
                <w:rFonts w:cs="Times New Roman"/>
                <w:sz w:val="24"/>
                <w:szCs w:val="24"/>
                <w:lang w:val="ru-RU"/>
              </w:rPr>
              <w:t>работников, в том числе: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1.7.1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0/0%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1.7.2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высшее образование педагогиче</w:t>
            </w:r>
            <w:r>
              <w:rPr>
                <w:rFonts w:cs="Times New Roman"/>
                <w:sz w:val="24"/>
                <w:szCs w:val="24"/>
                <w:lang w:val="ru-RU"/>
              </w:rPr>
              <w:t>ской направленности (профиля)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0/0%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1.7.3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1/100 %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1.7.4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Численность/удельный вес численности педагогических работников, </w:t>
            </w:r>
            <w:r>
              <w:rPr>
                <w:rFonts w:cs="Times New Roman"/>
                <w:sz w:val="24"/>
                <w:szCs w:val="24"/>
                <w:lang w:val="ru-RU"/>
              </w:rPr>
              <w:t>имеющих среднее профессиональное образование педагогической направленности (профиля)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1/100%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1.8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Численность/удельный вес численности педагогических </w:t>
            </w:r>
            <w:r>
              <w:rPr>
                <w:rFonts w:cs="Times New Roman"/>
                <w:sz w:val="24"/>
                <w:szCs w:val="24"/>
                <w:lang w:val="ru-RU"/>
              </w:rPr>
              <w:lastRenderedPageBreak/>
              <w:t>работников, которым по результатам аттестации присвоена квалификационная категория, в общей числе</w:t>
            </w:r>
            <w:r>
              <w:rPr>
                <w:rFonts w:cs="Times New Roman"/>
                <w:sz w:val="24"/>
                <w:szCs w:val="24"/>
                <w:lang w:val="ru-RU"/>
              </w:rPr>
              <w:t>нности педагогических работников, в том числе: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1/100 %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1.8.1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Высшая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0/0%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1.8.2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Первая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/ 100%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1.9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стаж работы которых составляет: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0/0%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1.9.1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 5 лет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1.9.2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Свыше 30 лет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0/0%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1.10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0/0%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0/0%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1.12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Численность/удельный вес численности педагогических и административно-хозяйственных </w:t>
            </w:r>
            <w:r>
              <w:rPr>
                <w:rFonts w:cs="Times New Roman"/>
                <w:sz w:val="24"/>
                <w:szCs w:val="24"/>
                <w:lang w:val="ru-RU"/>
              </w:rPr>
              <w:t>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</w:t>
            </w:r>
            <w:r>
              <w:rPr>
                <w:rFonts w:cs="Times New Roman"/>
                <w:sz w:val="24"/>
                <w:szCs w:val="24"/>
                <w:lang w:val="ru-RU"/>
              </w:rPr>
              <w:t>хозяйственных работников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1/100%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1.13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</w:t>
            </w:r>
            <w:r>
              <w:rPr>
                <w:rFonts w:cs="Times New Roman"/>
                <w:sz w:val="24"/>
                <w:szCs w:val="24"/>
                <w:lang w:val="ru-RU"/>
              </w:rPr>
              <w:t>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человек/%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1/100%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человек/человек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1/5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1.15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Наличие в </w:t>
            </w:r>
            <w:r>
              <w:rPr>
                <w:rFonts w:cs="Times New Roman"/>
                <w:sz w:val="24"/>
                <w:szCs w:val="24"/>
                <w:lang w:val="ru-RU"/>
              </w:rPr>
              <w:t>образовательной организации следующих педагогических работников: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1.15.1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1.15.2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1.15.3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1.15.4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Логопеда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1.15.5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1.15.6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5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кв.м.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2.2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Площадь помещений для организации дополнительных видов </w:t>
            </w:r>
            <w:r>
              <w:rPr>
                <w:rFonts w:cs="Times New Roman"/>
                <w:sz w:val="24"/>
                <w:szCs w:val="24"/>
                <w:lang w:val="ru-RU"/>
              </w:rPr>
              <w:t>деятельности воспитанников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кв.м.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2.3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2.4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5D0D72">
        <w:trPr>
          <w:jc w:val="center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2.5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</w:tr>
    </w:tbl>
    <w:p w:rsidR="005D0D72" w:rsidRDefault="005D0D72">
      <w:pPr>
        <w:spacing w:before="280" w:after="280"/>
        <w:rPr>
          <w:rFonts w:ascii="Times New Roman" w:hAnsi="Times New Roman" w:cs="Times New Roman"/>
          <w:b/>
          <w:sz w:val="24"/>
          <w:szCs w:val="24"/>
        </w:rPr>
      </w:pPr>
    </w:p>
    <w:p w:rsidR="005D0D72" w:rsidRDefault="00AB79F9">
      <w:pPr>
        <w:spacing w:before="280" w:after="280"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>
        <w:rPr>
          <w:rFonts w:cs="Times New Roman"/>
          <w:b/>
          <w:bCs/>
          <w:color w:val="252525"/>
          <w:spacing w:val="-2"/>
          <w:sz w:val="24"/>
          <w:szCs w:val="24"/>
          <w:lang w:val="ru-RU"/>
        </w:rPr>
        <w:t>Результаты анализа показателей деятельности ЦО «Коптевская школа»</w:t>
      </w:r>
    </w:p>
    <w:p w:rsidR="005D0D72" w:rsidRDefault="00AB79F9">
      <w:pPr>
        <w:spacing w:before="280" w:after="2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Данные приведены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состоянию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30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декабря 2025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года.</w:t>
      </w:r>
    </w:p>
    <w:tbl>
      <w:tblPr>
        <w:tblW w:w="5000" w:type="pc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6347"/>
        <w:gridCol w:w="1440"/>
        <w:gridCol w:w="1389"/>
      </w:tblGrid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5D0D72">
        <w:tc>
          <w:tcPr>
            <w:tcW w:w="90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109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Численность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учащихся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образовательной программе начального общего образования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учащихся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образовательной программе основного общего образования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учащихся, успевающих на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«4» и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«5»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результатам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промежуточной аттестации,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 человек</w:t>
            </w:r>
          </w:p>
          <w:p w:rsidR="005D0D72" w:rsidRDefault="00AB79F9">
            <w:pPr>
              <w:spacing w:before="280"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35%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Средний балл ГИА выпускников 9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русскому языку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Средний балл ГИА выпускников 9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3,25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выпускников 9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класса, которые получили неудовлетворительные результаты на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ГИА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русскому языку,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класса, которые получили неудовлетворительные результат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ы на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ГИА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математике,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класса, которые не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получили аттестаты,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выпускников 9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класса, которые получили аттестаты с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отличием,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Численность (удельный вес) учащихся, которые принимали участие в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олимпиадах, смотрах, конкурсах, от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 человек</w:t>
            </w:r>
          </w:p>
          <w:p w:rsidR="005D0D72" w:rsidRDefault="00AB79F9">
            <w:pPr>
              <w:spacing w:before="280"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51%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Численность (удельный вес) учащихся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— победителей и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призеров олимпиад, смотров, конкурсов от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общей численности обучающихся, в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8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41 человек</w:t>
            </w:r>
          </w:p>
          <w:p w:rsidR="005D0D72" w:rsidRDefault="00AB79F9">
            <w:pPr>
              <w:spacing w:before="280" w:after="200" w:line="276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    38%</w:t>
            </w:r>
          </w:p>
        </w:tc>
      </w:tr>
      <w:tr w:rsidR="005D0D72">
        <w:tc>
          <w:tcPr>
            <w:tcW w:w="6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— регионального уровня</w:t>
            </w: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 человек</w:t>
            </w:r>
          </w:p>
          <w:p w:rsidR="005D0D72" w:rsidRDefault="00AB79F9">
            <w:pPr>
              <w:spacing w:before="280"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23%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— 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федерального уровня</w:t>
            </w: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— международного уровня</w:t>
            </w: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программам с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углубленным изучением отдельных учебных предметов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 человек</w:t>
            </w:r>
          </w:p>
          <w:p w:rsidR="005D0D72" w:rsidRDefault="00AB79F9">
            <w:pPr>
              <w:spacing w:before="280"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13%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программам с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применением дистанционных образовательных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технологий, электронного обучения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человек (процент)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109 человек</w:t>
            </w:r>
          </w:p>
          <w:p w:rsidR="005D0D72" w:rsidRDefault="00AB79F9">
            <w:pPr>
              <w:spacing w:before="280"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100%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учащихся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рамках сетевой формы реализации образовательных программ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Общая численность педработников,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том числе количество педработников: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11 человек</w:t>
            </w:r>
          </w:p>
        </w:tc>
      </w:tr>
      <w:tr w:rsidR="005D0D72">
        <w:tc>
          <w:tcPr>
            <w:tcW w:w="6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с высшим образованием</w:t>
            </w: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 человек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высшим педагогическим образованием</w:t>
            </w: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 человек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— средним </w:t>
            </w:r>
            <w:r>
              <w:rPr>
                <w:rFonts w:cs="Times New Roman"/>
                <w:color w:val="000000"/>
                <w:sz w:val="24"/>
                <w:szCs w:val="24"/>
              </w:rPr>
              <w:t>профессиональным образованием</w:t>
            </w: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человек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средним профессиональным педагогическим образованием</w:t>
            </w: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 человека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педработников с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квалификационной категорией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работников,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8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 чел</w:t>
            </w:r>
            <w:r>
              <w:rPr>
                <w:rFonts w:cs="Times New Roman"/>
                <w:color w:val="000000"/>
                <w:sz w:val="24"/>
                <w:szCs w:val="24"/>
              </w:rPr>
              <w:t>овек</w:t>
            </w:r>
          </w:p>
          <w:p w:rsidR="005D0D72" w:rsidRDefault="00AB79F9">
            <w:pPr>
              <w:spacing w:before="280" w:after="200" w:line="276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45%</w:t>
            </w:r>
          </w:p>
        </w:tc>
      </w:tr>
      <w:tr w:rsidR="005D0D72">
        <w:tc>
          <w:tcPr>
            <w:tcW w:w="6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с высшей</w:t>
            </w: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первой</w:t>
            </w: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  <w:p w:rsidR="005D0D72" w:rsidRDefault="00AB79F9">
            <w:pPr>
              <w:spacing w:before="280"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45%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педработников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 с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педагогическим стажем: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D72">
        <w:tc>
          <w:tcPr>
            <w:tcW w:w="6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до 5 лет</w:t>
            </w: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больше 30 лет</w:t>
            </w: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 человека</w:t>
            </w:r>
          </w:p>
          <w:p w:rsidR="005D0D72" w:rsidRDefault="00AB79F9">
            <w:pPr>
              <w:spacing w:before="280"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27%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педработников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8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0D72" w:rsidRDefault="005D0D72">
            <w:pPr>
              <w:spacing w:before="280" w:after="200" w:line="276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D72">
        <w:tc>
          <w:tcPr>
            <w:tcW w:w="6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до 30 лет</w:t>
            </w: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 человека     27%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от 55 лет</w:t>
            </w: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 человека</w:t>
            </w:r>
          </w:p>
          <w:p w:rsidR="005D0D72" w:rsidRDefault="00AB79F9">
            <w:pPr>
              <w:spacing w:before="280"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27%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последние 5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лет прошли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повышение квалификации или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профессиональную переподготовку,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человек (процент)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 человек</w:t>
            </w:r>
          </w:p>
          <w:p w:rsidR="005D0D72" w:rsidRDefault="00AB79F9">
            <w:pPr>
              <w:spacing w:before="280"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100%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педагогических и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применению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образовательном процессе ФГОС,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 человек</w:t>
            </w:r>
          </w:p>
          <w:p w:rsidR="005D0D72" w:rsidRDefault="00AB79F9">
            <w:pPr>
              <w:spacing w:before="280"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100%</w:t>
            </w:r>
          </w:p>
        </w:tc>
      </w:tr>
      <w:tr w:rsidR="005D0D72">
        <w:tc>
          <w:tcPr>
            <w:tcW w:w="90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Количество компьютеров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одного учащегося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0,33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учебно-методической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литературы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общего количества единиц библиотечного фонда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одного учащегося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41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Школе системы электронного документооборота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Школе читального зала библиотеки,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том числе наличие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ней: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</w:tr>
      <w:tr w:rsidR="005D0D72">
        <w:tc>
          <w:tcPr>
            <w:tcW w:w="6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рабочих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мест для работы на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компьютере или ноутбуке</w:t>
            </w: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медиатеки</w:t>
            </w: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средств сканирования и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распознавания текста</w:t>
            </w: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выхода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интернет с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библиотечных компьютеров</w:t>
            </w: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системы контроля распечатки материалов</w:t>
            </w: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обучающихся,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которые могут пользоваться широкополосным интернетом не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менее 2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Мб/с,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109 человек</w:t>
            </w:r>
          </w:p>
          <w:p w:rsidR="005D0D72" w:rsidRDefault="00AB79F9">
            <w:pPr>
              <w:spacing w:before="280"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100%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Общая площадь помещений для образовательного процесса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одного обучающегося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кв. м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3,2</w:t>
            </w:r>
          </w:p>
        </w:tc>
      </w:tr>
    </w:tbl>
    <w:p w:rsidR="005D0D72" w:rsidRDefault="00AB79F9">
      <w:pPr>
        <w:spacing w:before="280" w:after="280" w:line="600" w:lineRule="atLeast"/>
        <w:rPr>
          <w:rFonts w:ascii="Times New Roman" w:hAnsi="Times New Roman" w:cs="Times New Roman"/>
          <w:b/>
          <w:color w:val="252525"/>
          <w:spacing w:val="-2"/>
          <w:sz w:val="24"/>
          <w:szCs w:val="24"/>
          <w:lang w:val="ru-RU"/>
        </w:rPr>
      </w:pPr>
      <w:r>
        <w:rPr>
          <w:rFonts w:cs="Times New Roman"/>
          <w:b/>
          <w:color w:val="252525"/>
          <w:spacing w:val="-2"/>
          <w:sz w:val="24"/>
          <w:szCs w:val="24"/>
          <w:lang w:val="ru-RU"/>
        </w:rPr>
        <w:t xml:space="preserve">Результаты анализа </w:t>
      </w:r>
      <w:r>
        <w:rPr>
          <w:rFonts w:cs="Times New Roman"/>
          <w:b/>
          <w:color w:val="252525"/>
          <w:spacing w:val="-2"/>
          <w:sz w:val="24"/>
          <w:szCs w:val="24"/>
          <w:lang w:val="ru-RU"/>
        </w:rPr>
        <w:t>показателей деятельности ЦО «Крюковская школа»</w:t>
      </w:r>
    </w:p>
    <w:p w:rsidR="005D0D72" w:rsidRDefault="00AB79F9">
      <w:pPr>
        <w:spacing w:before="280" w:after="2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Данные приведены по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состоянию на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30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декабря 2025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года.</w:t>
      </w:r>
    </w:p>
    <w:tbl>
      <w:tblPr>
        <w:tblW w:w="9355" w:type="dxa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480"/>
        <w:gridCol w:w="1464"/>
        <w:gridCol w:w="1411"/>
      </w:tblGrid>
      <w:tr w:rsidR="005D0D72"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Количество</w:t>
            </w:r>
          </w:p>
        </w:tc>
      </w:tr>
      <w:tr w:rsidR="005D0D72">
        <w:tc>
          <w:tcPr>
            <w:tcW w:w="93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</w:tr>
      <w:tr w:rsidR="005D0D72"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48</w:t>
            </w:r>
          </w:p>
        </w:tc>
      </w:tr>
      <w:tr w:rsidR="005D0D72"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lastRenderedPageBreak/>
              <w:t>Численность учащихся по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образовательной </w:t>
            </w:r>
            <w:r>
              <w:rPr>
                <w:rFonts w:cs="Times New Roman"/>
                <w:sz w:val="24"/>
                <w:szCs w:val="24"/>
                <w:lang w:val="ru-RU"/>
              </w:rPr>
              <w:t>программе начального общего образования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</w:tr>
      <w:tr w:rsidR="005D0D72"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Численность учащихся по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образовательной программе основного общего образования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</w:tr>
      <w:tr w:rsidR="005D0D72"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Численность учащихся по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образовательной программе среднего общего образования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Численность (удельный </w:t>
            </w:r>
            <w:r>
              <w:rPr>
                <w:rFonts w:cs="Times New Roman"/>
                <w:sz w:val="24"/>
                <w:szCs w:val="24"/>
                <w:lang w:val="ru-RU"/>
              </w:rPr>
              <w:t>вес) учащихся, успевающих на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«4» и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«5» по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результатам промежуточной аттестации, от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 (21%)</w:t>
            </w:r>
          </w:p>
        </w:tc>
      </w:tr>
      <w:tr w:rsidR="005D0D72"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Средний балл ГИА выпускников 9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класса по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русскому языку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балл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</w:p>
        </w:tc>
      </w:tr>
      <w:tr w:rsidR="005D0D72"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Средний балл ГИА выпускников 9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класса по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балл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5D0D72"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Средний балл ЕГЭ выпускников 11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класса по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русскому языку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балл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5D0D72"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Средний балл ЕГЭ выпускников 11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класса по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балл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5D0D72"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класса, которые получили неудовлетворительные результаты на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ГИА по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русскому языку, от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класса, которые получили неудовлетворительные результаты на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ГИА по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математике, от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человек </w:t>
            </w:r>
            <w:r>
              <w:rPr>
                <w:rFonts w:cs="Times New Roman"/>
                <w:sz w:val="24"/>
                <w:szCs w:val="24"/>
              </w:rPr>
              <w:t>(процент)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Численность (удельный вес) выпускников 11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класса, которые получили результаты ниже установленного минимального количества баллов ЕГЭ по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русскому языку, от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общей численности выпускников 11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5D0D72"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Численность (удельный вес) </w:t>
            </w:r>
            <w:r>
              <w:rPr>
                <w:rFonts w:cs="Times New Roman"/>
                <w:sz w:val="24"/>
                <w:szCs w:val="24"/>
                <w:lang w:val="ru-RU"/>
              </w:rPr>
              <w:t>выпускников 11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класса, которые получили результаты ниже установленного минимального количества баллов ЕГЭ по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математике, от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общей численности</w:t>
            </w:r>
            <w:r>
              <w:rPr>
                <w:rFonts w:cs="Times New Roman"/>
                <w:sz w:val="24"/>
                <w:szCs w:val="24"/>
                <w:lang w:val="ru-RU"/>
              </w:rPr>
              <w:br/>
              <w:t>выпускников 11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5D0D72"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класса, которые не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получили </w:t>
            </w:r>
            <w:r>
              <w:rPr>
                <w:rFonts w:cs="Times New Roman"/>
                <w:sz w:val="24"/>
                <w:szCs w:val="24"/>
                <w:lang w:val="ru-RU"/>
              </w:rPr>
              <w:t>аттестаты, от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Численность (удельный вес) выпускников 11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класса, которые не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получили аттестаты, от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общей численности выпускников 11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5D0D72"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lastRenderedPageBreak/>
              <w:t xml:space="preserve">Численность (удельный вес) </w:t>
            </w:r>
            <w:r>
              <w:rPr>
                <w:rFonts w:cs="Times New Roman"/>
                <w:sz w:val="24"/>
                <w:szCs w:val="24"/>
                <w:lang w:val="ru-RU"/>
              </w:rPr>
              <w:t>выпускников 9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класса, которые получили аттестаты с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отличием, от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 (0,98 %)</w:t>
            </w:r>
          </w:p>
        </w:tc>
      </w:tr>
      <w:tr w:rsidR="005D0D72"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Численность (удельный вес) выпускников 11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класса, которые получили аттестаты с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отличием, от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общей численности выпускников 1</w:t>
            </w: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5D0D72"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Численность (удельный вес) учащихся, которые принимали участие в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олимпиадах, смотрах, конкурсах, от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 ( 73 %)</w:t>
            </w:r>
          </w:p>
        </w:tc>
      </w:tr>
      <w:tr w:rsidR="005D0D72">
        <w:tc>
          <w:tcPr>
            <w:tcW w:w="64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Численность (удельный вес) учащихся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— победителей и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призеров </w:t>
            </w:r>
            <w:r>
              <w:rPr>
                <w:rFonts w:cs="Times New Roman"/>
                <w:sz w:val="24"/>
                <w:szCs w:val="24"/>
                <w:lang w:val="ru-RU"/>
              </w:rPr>
              <w:t>олимпиад, смотров, конкурсов от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общей численности обучающихся, в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 (16,67 %)</w:t>
            </w:r>
          </w:p>
        </w:tc>
      </w:tr>
      <w:tr w:rsidR="005D0D72">
        <w:tc>
          <w:tcPr>
            <w:tcW w:w="64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— регионального уровня</w:t>
            </w:r>
          </w:p>
        </w:tc>
        <w:tc>
          <w:tcPr>
            <w:tcW w:w="1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 ( 6,25 %)</w:t>
            </w:r>
          </w:p>
        </w:tc>
      </w:tr>
      <w:tr w:rsidR="005D0D72"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— федерального уровня</w:t>
            </w:r>
          </w:p>
        </w:tc>
        <w:tc>
          <w:tcPr>
            <w:tcW w:w="1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— международного уровня</w:t>
            </w:r>
          </w:p>
        </w:tc>
        <w:tc>
          <w:tcPr>
            <w:tcW w:w="1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Численность (удельный вес) учащихся по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программам с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углубленным изучением отдельных учебных предметов от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 (8,33%)</w:t>
            </w:r>
          </w:p>
        </w:tc>
      </w:tr>
      <w:tr w:rsidR="005D0D72"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Численность (удельный вес) учащихся по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программам профильного обучения от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Численность (удельн</w:t>
            </w:r>
            <w:r>
              <w:rPr>
                <w:rFonts w:cs="Times New Roman"/>
                <w:sz w:val="24"/>
                <w:szCs w:val="24"/>
                <w:lang w:val="ru-RU"/>
              </w:rPr>
              <w:t>ый вес) учащихся по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программам с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применением дистанционных образовательных технологий, электронного обучения от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Численность (удельный вес) учащихся в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рамках сетевой формы реализации образовательных </w:t>
            </w:r>
            <w:r>
              <w:rPr>
                <w:rFonts w:cs="Times New Roman"/>
                <w:sz w:val="24"/>
                <w:szCs w:val="24"/>
                <w:lang w:val="ru-RU"/>
              </w:rPr>
              <w:t>программ от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 (68,75 %)</w:t>
            </w:r>
          </w:p>
        </w:tc>
      </w:tr>
      <w:tr w:rsidR="005D0D72">
        <w:tc>
          <w:tcPr>
            <w:tcW w:w="64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Общая численность педработников, в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том числе количество педработников: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5D0D72">
        <w:tc>
          <w:tcPr>
            <w:tcW w:w="64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— с высшим образованием</w:t>
            </w:r>
          </w:p>
        </w:tc>
        <w:tc>
          <w:tcPr>
            <w:tcW w:w="1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5D0D72"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— высшим педагогическим образованием</w:t>
            </w:r>
          </w:p>
        </w:tc>
        <w:tc>
          <w:tcPr>
            <w:tcW w:w="1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5D0D72"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— средним профессиональным </w:t>
            </w:r>
            <w:r>
              <w:rPr>
                <w:rFonts w:cs="Times New Roman"/>
                <w:sz w:val="24"/>
                <w:szCs w:val="24"/>
              </w:rPr>
              <w:t>образованием</w:t>
            </w:r>
          </w:p>
        </w:tc>
        <w:tc>
          <w:tcPr>
            <w:tcW w:w="1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— средним профессиональным педагогическим образованием</w:t>
            </w:r>
          </w:p>
        </w:tc>
        <w:tc>
          <w:tcPr>
            <w:tcW w:w="1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5D0D72">
        <w:tc>
          <w:tcPr>
            <w:tcW w:w="64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Численность (удельный вес) педработников </w:t>
            </w:r>
            <w:r>
              <w:rPr>
                <w:rFonts w:cs="Times New Roman"/>
                <w:sz w:val="24"/>
                <w:szCs w:val="24"/>
                <w:lang w:val="ru-RU"/>
              </w:rPr>
              <w:lastRenderedPageBreak/>
              <w:t>с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квалификационной категорией от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общей численности таких работников, в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человек </w:t>
            </w:r>
            <w:r>
              <w:rPr>
                <w:rFonts w:cs="Times New Roman"/>
                <w:sz w:val="24"/>
                <w:szCs w:val="24"/>
              </w:rPr>
              <w:lastRenderedPageBreak/>
              <w:t>(процент)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D72">
        <w:tc>
          <w:tcPr>
            <w:tcW w:w="64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— с высшей</w:t>
            </w:r>
          </w:p>
        </w:tc>
        <w:tc>
          <w:tcPr>
            <w:tcW w:w="1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 (30%)</w:t>
            </w:r>
          </w:p>
        </w:tc>
      </w:tr>
      <w:tr w:rsidR="005D0D72"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— первой</w:t>
            </w:r>
          </w:p>
        </w:tc>
        <w:tc>
          <w:tcPr>
            <w:tcW w:w="1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4 </w:t>
            </w:r>
            <w:r>
              <w:rPr>
                <w:rFonts w:cs="Times New Roman"/>
                <w:sz w:val="24"/>
                <w:szCs w:val="24"/>
              </w:rPr>
              <w:t>(40%)</w:t>
            </w:r>
          </w:p>
        </w:tc>
      </w:tr>
      <w:tr w:rsidR="005D0D72">
        <w:tc>
          <w:tcPr>
            <w:tcW w:w="64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Численность (удельный вес) педработников от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общей численности таких работников с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педагогическим стажем: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c>
          <w:tcPr>
            <w:tcW w:w="64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— до 5 лет</w:t>
            </w:r>
          </w:p>
        </w:tc>
        <w:tc>
          <w:tcPr>
            <w:tcW w:w="1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D72"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— больше 30 лет</w:t>
            </w:r>
          </w:p>
        </w:tc>
        <w:tc>
          <w:tcPr>
            <w:tcW w:w="1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 (40 %)</w:t>
            </w:r>
          </w:p>
        </w:tc>
      </w:tr>
      <w:tr w:rsidR="005D0D72">
        <w:tc>
          <w:tcPr>
            <w:tcW w:w="64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Численность (удельный вес) педработников от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общей численности таких работников в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c>
          <w:tcPr>
            <w:tcW w:w="64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— до 30 лет</w:t>
            </w:r>
          </w:p>
        </w:tc>
        <w:tc>
          <w:tcPr>
            <w:tcW w:w="1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D72"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— от 55 лет</w:t>
            </w:r>
          </w:p>
        </w:tc>
        <w:tc>
          <w:tcPr>
            <w:tcW w:w="1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 (30 %)</w:t>
            </w:r>
          </w:p>
        </w:tc>
      </w:tr>
      <w:tr w:rsidR="005D0D72"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последние 5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лет прошли повышение квалификации или профессиональную переподготовку, от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применению в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образовательном процессе ФГОС, от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общей численности таких ра</w:t>
            </w:r>
            <w:r>
              <w:rPr>
                <w:rFonts w:cs="Times New Roman"/>
                <w:sz w:val="24"/>
                <w:szCs w:val="24"/>
                <w:lang w:val="ru-RU"/>
              </w:rPr>
              <w:t>ботников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 (100 %)</w:t>
            </w:r>
          </w:p>
        </w:tc>
      </w:tr>
      <w:tr w:rsidR="005D0D72">
        <w:tc>
          <w:tcPr>
            <w:tcW w:w="93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Инфраструктура</w:t>
            </w:r>
          </w:p>
        </w:tc>
      </w:tr>
      <w:tr w:rsidR="005D0D72"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Количество компьютеров в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расчете на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одного учащегося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единиц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1,3</w:t>
            </w:r>
          </w:p>
          <w:p w:rsidR="005D0D72" w:rsidRDefault="00AB79F9">
            <w:pPr>
              <w:spacing w:before="280"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(77 единиц)</w:t>
            </w:r>
          </w:p>
        </w:tc>
      </w:tr>
      <w:tr w:rsidR="005D0D72"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Количество экземпляров учебной и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учебно-методической литературы от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общего количества единиц библиотечного фонда в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расчете на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одного учащегося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единиц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31,1</w:t>
            </w:r>
          </w:p>
          <w:p w:rsidR="005D0D72" w:rsidRDefault="00AB79F9">
            <w:pPr>
              <w:spacing w:before="280"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(1136 единиц)</w:t>
            </w:r>
          </w:p>
        </w:tc>
      </w:tr>
      <w:tr w:rsidR="005D0D72"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Наличие в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Школе системы электронного документооборота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5D0D72">
        <w:tc>
          <w:tcPr>
            <w:tcW w:w="64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Наличие в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Школе читального зала библиотеки, в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том числе наличие в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ней: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5D0D72" w:rsidRPr="00AB79F9">
        <w:tc>
          <w:tcPr>
            <w:tcW w:w="64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—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рабочих мест для работы на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компьютере или ноутбуке</w:t>
            </w:r>
          </w:p>
        </w:tc>
        <w:tc>
          <w:tcPr>
            <w:tcW w:w="1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D0D72"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— </w:t>
            </w:r>
            <w:r>
              <w:rPr>
                <w:rFonts w:cs="Times New Roman"/>
                <w:sz w:val="24"/>
                <w:szCs w:val="24"/>
              </w:rPr>
              <w:t>медиатеки</w:t>
            </w:r>
          </w:p>
        </w:tc>
        <w:tc>
          <w:tcPr>
            <w:tcW w:w="1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D72" w:rsidRPr="00AB79F9"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lastRenderedPageBreak/>
              <w:t>—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средств сканирования и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распознавания текста</w:t>
            </w:r>
          </w:p>
        </w:tc>
        <w:tc>
          <w:tcPr>
            <w:tcW w:w="1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D0D72" w:rsidRPr="00AB79F9"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—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выхода в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интернет с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библиотечных компьютеров</w:t>
            </w:r>
          </w:p>
        </w:tc>
        <w:tc>
          <w:tcPr>
            <w:tcW w:w="1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D0D72"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— системы контроля распечатки материалов</w:t>
            </w:r>
          </w:p>
        </w:tc>
        <w:tc>
          <w:tcPr>
            <w:tcW w:w="1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D72"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Численность (удельный вес) обучающихся, которые могут пользоваться широкополосным интернетом не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менее 2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Мб/с, от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48 (100 %)</w:t>
            </w:r>
          </w:p>
        </w:tc>
      </w:tr>
      <w:tr w:rsidR="005D0D72"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Общая площадь помещений для образовательного процесса в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расчете на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  <w:lang w:val="ru-RU"/>
              </w:rPr>
              <w:t>одного обучающегося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кв. м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2,8 кв.м.</w:t>
            </w:r>
          </w:p>
        </w:tc>
      </w:tr>
    </w:tbl>
    <w:p w:rsidR="005D0D72" w:rsidRDefault="005D0D72">
      <w:pPr>
        <w:spacing w:before="280" w:after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0D72" w:rsidRDefault="00AB79F9">
      <w:pPr>
        <w:spacing w:before="280" w:after="280"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>
        <w:rPr>
          <w:rFonts w:cs="Times New Roman"/>
          <w:b/>
          <w:bCs/>
          <w:color w:val="252525"/>
          <w:spacing w:val="-2"/>
          <w:sz w:val="24"/>
          <w:szCs w:val="24"/>
          <w:lang w:val="ru-RU"/>
        </w:rPr>
        <w:t>Результаты анализа показателей деятельности ЦО «Мышкинсксая школа»</w:t>
      </w:r>
    </w:p>
    <w:p w:rsidR="005D0D72" w:rsidRDefault="00AB79F9">
      <w:pPr>
        <w:spacing w:before="280" w:after="2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Данные </w:t>
      </w:r>
      <w:r>
        <w:rPr>
          <w:rFonts w:cs="Times New Roman"/>
          <w:color w:val="000000"/>
          <w:sz w:val="24"/>
          <w:szCs w:val="24"/>
          <w:lang w:val="ru-RU"/>
        </w:rPr>
        <w:t>приведены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состоянию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30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декабря 2025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года.</w:t>
      </w:r>
    </w:p>
    <w:tbl>
      <w:tblPr>
        <w:tblW w:w="5000" w:type="pc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6347"/>
        <w:gridCol w:w="1443"/>
        <w:gridCol w:w="1386"/>
      </w:tblGrid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5D0D72">
        <w:tc>
          <w:tcPr>
            <w:tcW w:w="90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548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учащихся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образовательной программе начального общего образования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207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учащихся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образовательной программе основного общего образования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298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учащихся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образовательной программе среднего общего образования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43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успевающих на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«4» и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«5»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результатам промежуточной аттестации,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239 (43,6)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Средний балл ГИА выпускников 9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русскому языку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Средний балл ГИА выпускников 9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Средний балл ЕГЭ выпускников 11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русскому языку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66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Средний балл ЕГЭ выпускников 11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выпускников 9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класса, которые получили неудовлетворительные результаты на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ГИА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русскому языку,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1(2)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класса, которые получили неудовлетворительные результаты на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ГИА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математике,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класса, которые получили результаты ниже установленного минимального количества баллов ЕГЭ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русскому языку,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выпускников 11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класса, которые получили результаты ниже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установленного минимального количества баллов ЕГЭ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математике,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>
              <w:rPr>
                <w:rFonts w:cs="Times New Roman"/>
                <w:sz w:val="24"/>
                <w:szCs w:val="24"/>
                <w:lang w:val="ru-RU"/>
              </w:rPr>
              <w:br/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выпускников 11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класса, которые не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получили аттестаты,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5(8)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класса, которые не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получили аттестаты,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выпускников 11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класса, которые получили аттестаты с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отличием,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5(8)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класса, которые получили аттестаты с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отличием,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выпускников 11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которые принимали участие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олимпиадах, смотрах, конкурсах,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548/100%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— победителей и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призеров олимпиад, смотров, конкурсов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обучающихся,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том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числе: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8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0D72" w:rsidRDefault="00AB79F9">
            <w:pPr>
              <w:spacing w:before="280" w:after="200" w:line="276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25/4,5%</w:t>
            </w:r>
          </w:p>
        </w:tc>
      </w:tr>
      <w:tr w:rsidR="005D0D72">
        <w:tc>
          <w:tcPr>
            <w:tcW w:w="6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регионального уровня</w:t>
            </w: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федерального уровня</w:t>
            </w: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13/2,4%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— международного уровня</w:t>
            </w: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16/3%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программам с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углубленным изучением отдельных учебных предметов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общей численности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программам профильного обучения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программам с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применением дистанционных образовательных техн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ологий, электронного обучения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рамках сетевой формы реализации образовательных программ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педработников,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том числе количество педработников: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5D0D72">
        <w:tc>
          <w:tcPr>
            <w:tcW w:w="6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с высшим образованием</w:t>
            </w: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высшим педагогическим образованием</w:t>
            </w: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средним профессиональным образованием</w:t>
            </w: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средним профессиональным педагогическим образованием</w:t>
            </w: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Численность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(удельный вес) педработников с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квалификационной категорией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работников,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D72">
        <w:tc>
          <w:tcPr>
            <w:tcW w:w="6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с высшей</w:t>
            </w: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 (32)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первой</w:t>
            </w: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 (41)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педработников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 с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педагогическим стажем: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D72">
        <w:tc>
          <w:tcPr>
            <w:tcW w:w="6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до 5 лет</w:t>
            </w: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 (14)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больше 30 лет</w:t>
            </w: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 (30)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педработников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D72">
        <w:tc>
          <w:tcPr>
            <w:tcW w:w="6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до 30 лет</w:t>
            </w: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 (19)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от 55 лет</w:t>
            </w: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 (27)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Численность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(удельный вес) педагогических и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последние 5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лет прошли повышение квалификации или профессиональную переподготовку,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 (100)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вес) педагогических и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применению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образовательном процессе ФГОС,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 (100)</w:t>
            </w:r>
          </w:p>
        </w:tc>
      </w:tr>
      <w:tr w:rsidR="005D0D72">
        <w:tc>
          <w:tcPr>
            <w:tcW w:w="90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Количество компьютеров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одного учащегося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0,11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учебно-методической литературы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общего количества единиц библиотечного фонда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одного учащегося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18,8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Школе системы электронного документооборота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Школе читального зала библиотеки,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том числе наличие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ней: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</w:tr>
      <w:tr w:rsidR="005D0D72">
        <w:tc>
          <w:tcPr>
            <w:tcW w:w="6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рабочих мест для работы на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компьютере или ноутбуке</w:t>
            </w: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медиатеки</w:t>
            </w: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средств сканирования и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распознавания текста</w:t>
            </w: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выхода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интернет с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библиотечных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компьютеров</w:t>
            </w: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системы контроля распечатки материалов</w:t>
            </w: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обучающихся, которые могут пользоваться широкополосным интернетом не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менее 2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Мб/с,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Общая площадь помещений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для образовательного процесса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одного обучающегося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кв. м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3,9</w:t>
            </w:r>
          </w:p>
        </w:tc>
      </w:tr>
    </w:tbl>
    <w:p w:rsidR="005D0D72" w:rsidRDefault="00AB79F9">
      <w:pPr>
        <w:spacing w:before="280" w:after="280"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>
        <w:rPr>
          <w:rFonts w:cs="Times New Roman"/>
          <w:b/>
          <w:bCs/>
          <w:color w:val="252525"/>
          <w:spacing w:val="-2"/>
          <w:sz w:val="24"/>
          <w:szCs w:val="24"/>
          <w:lang w:val="ru-RU"/>
        </w:rPr>
        <w:t>Результаты анализа показателей деятельности ЦО»Рождественская школа»</w:t>
      </w:r>
    </w:p>
    <w:p w:rsidR="005D0D72" w:rsidRDefault="00AB79F9">
      <w:pPr>
        <w:spacing w:before="280" w:after="2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Данные приведены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состоянию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30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декабря 2025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года.</w:t>
      </w:r>
    </w:p>
    <w:tbl>
      <w:tblPr>
        <w:tblW w:w="5000" w:type="pc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6347"/>
        <w:gridCol w:w="1443"/>
        <w:gridCol w:w="1386"/>
      </w:tblGrid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5D0D72">
        <w:tc>
          <w:tcPr>
            <w:tcW w:w="90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Образовательная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учащихся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образовательной программе начального общего образования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учащихся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образовательной программе основного общего образования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учащихся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образовательной программе среднего общего образования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успевающих на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«4» и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«5»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результатам промежуточной аттестации,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 (38%)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Средний балл ГИА выпускн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иков 9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русскому языку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Средний балл ГИА выпускников 9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Средний балл ЕГЭ выпускников 11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русскому языку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Средний балл ЕГЭ выпускников 11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48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выпускников 9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класса, которые получили неудовлетворительные результаты на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ГИА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русскому языку,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класса, которые получили неудовлетворительные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результаты на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ГИА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математике,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класса, которые получили результаты ниже установленного минимального количества баллов ЕГЭ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русскому языку,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численности выпускников 11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класса, которые получили результаты ниже установленного минимального количества баллов ЕГЭ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математике,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>
              <w:rPr>
                <w:rFonts w:cs="Times New Roman"/>
                <w:sz w:val="24"/>
                <w:szCs w:val="24"/>
                <w:lang w:val="ru-RU"/>
              </w:rPr>
              <w:br/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выпускников 11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</w:t>
            </w:r>
            <w:r>
              <w:rPr>
                <w:rFonts w:cs="Times New Roman"/>
                <w:color w:val="000000"/>
                <w:sz w:val="24"/>
                <w:szCs w:val="24"/>
              </w:rPr>
              <w:t>процент)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класса, которые не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получили аттестаты,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общей численности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выпускников 9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человек (процент)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выпускников 11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класса, которые не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получили аттестаты,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выпускников 11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класса, которые получили аттестаты с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отличием,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класса, которые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получили аттестаты с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отличием,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выпускников 11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которые принимали участие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олимпиадах, смотрах, конкурсах,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 (100%)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сленность (удельный вес) учащихся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— победителей и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призеров олимпиад, смотров, конкурсов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обучающихся,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 (11%)</w:t>
            </w:r>
          </w:p>
        </w:tc>
      </w:tr>
      <w:tr w:rsidR="005D0D72">
        <w:tc>
          <w:tcPr>
            <w:tcW w:w="6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регионального уровня</w:t>
            </w: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федерального уровня</w:t>
            </w: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 (100%)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международного уровня</w:t>
            </w: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программам с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углубленным изучением отдельных учебных предметов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 (23%)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программам профильного обучения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общей численности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 (12,5%)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программам с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применением дистанционных образовательных технологий, электронного обучения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ся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рамках сетевой формы реализации образовательных программ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Общая численность педработников,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том числе количество педработников: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5D0D72">
        <w:tc>
          <w:tcPr>
            <w:tcW w:w="6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с высшим образованием</w:t>
            </w: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 xml:space="preserve">— высшим педагогическим </w:t>
            </w:r>
            <w:r>
              <w:rPr>
                <w:rFonts w:cs="Times New Roman"/>
                <w:color w:val="000000"/>
                <w:sz w:val="24"/>
                <w:szCs w:val="24"/>
              </w:rPr>
              <w:t>образованием</w:t>
            </w: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средним профессиональным образованием</w:t>
            </w: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средним профессиональным педагогическим образованием</w:t>
            </w: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педработников с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квалификационной категорией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работников,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</w:t>
            </w:r>
            <w:r>
              <w:rPr>
                <w:rFonts w:cs="Times New Roman"/>
                <w:color w:val="000000"/>
                <w:sz w:val="24"/>
                <w:szCs w:val="24"/>
              </w:rPr>
              <w:t>ент)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 (69%)</w:t>
            </w:r>
          </w:p>
        </w:tc>
      </w:tr>
      <w:tr w:rsidR="005D0D72">
        <w:tc>
          <w:tcPr>
            <w:tcW w:w="6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с высшей</w:t>
            </w: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 (15%)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первой</w:t>
            </w: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 (54%)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педработников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 с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педагогическим стажем: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 (77%)</w:t>
            </w:r>
          </w:p>
        </w:tc>
      </w:tr>
      <w:tr w:rsidR="005D0D72">
        <w:tc>
          <w:tcPr>
            <w:tcW w:w="6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до 5 лет</w:t>
            </w: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больше 30 лет</w:t>
            </w: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 (77%)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педработников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7(54%)</w:t>
            </w:r>
          </w:p>
        </w:tc>
      </w:tr>
      <w:tr w:rsidR="005D0D72">
        <w:tc>
          <w:tcPr>
            <w:tcW w:w="6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до 30 лет</w:t>
            </w: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от 55 лет</w:t>
            </w: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7(54%)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последние 5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лет прошли повышение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квалификации или профессиональную переподготовку,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 (100%)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применению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образовательном процессе ФГОС,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 (100%)</w:t>
            </w:r>
          </w:p>
        </w:tc>
      </w:tr>
      <w:tr w:rsidR="005D0D72">
        <w:tc>
          <w:tcPr>
            <w:tcW w:w="90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Количество компьютеров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одного учащегося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учебно-методической литературы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общего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количества единиц библиотечного фонда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одного учащегося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???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Школе системы электронного документооборота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Школе читального зала библиотеки,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том числе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наличие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ней: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да/нет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5D0D72">
        <w:tc>
          <w:tcPr>
            <w:tcW w:w="6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—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рабочих мест для работы на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компьютере или ноутбуке</w:t>
            </w: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медиатеки</w:t>
            </w: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средств сканирования и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распознавания текста</w:t>
            </w: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выхода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интернет с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библиотечных компьютеров</w:t>
            </w: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системы контроля распечатки материалов</w:t>
            </w: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обучающихся, которые могут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пользоваться широкополосным интернетом не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менее 2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Мб/с,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 (100%)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Общая площадь помещений для образовательного процесса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одного обучающегося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кв. м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</w:t>
            </w:r>
          </w:p>
        </w:tc>
      </w:tr>
    </w:tbl>
    <w:p w:rsidR="005D0D72" w:rsidRDefault="005D0D72">
      <w:pPr>
        <w:spacing w:before="280" w:after="280"/>
        <w:rPr>
          <w:rFonts w:ascii="Times New Roman" w:hAnsi="Times New Roman" w:cs="Times New Roman"/>
          <w:color w:val="000000"/>
          <w:sz w:val="24"/>
          <w:szCs w:val="24"/>
        </w:rPr>
      </w:pPr>
    </w:p>
    <w:p w:rsidR="005D0D72" w:rsidRDefault="00AB79F9">
      <w:pPr>
        <w:spacing w:before="280" w:after="280"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>
        <w:rPr>
          <w:rFonts w:cs="Times New Roman"/>
          <w:b/>
          <w:bCs/>
          <w:color w:val="252525"/>
          <w:spacing w:val="-2"/>
          <w:sz w:val="24"/>
          <w:szCs w:val="24"/>
          <w:lang w:val="ru-RU"/>
        </w:rPr>
        <w:t xml:space="preserve">Результаты анализа показателей </w:t>
      </w:r>
      <w:r>
        <w:rPr>
          <w:rFonts w:cs="Times New Roman"/>
          <w:b/>
          <w:bCs/>
          <w:color w:val="252525"/>
          <w:spacing w:val="-2"/>
          <w:sz w:val="24"/>
          <w:szCs w:val="24"/>
          <w:lang w:val="ru-RU"/>
        </w:rPr>
        <w:t>деятельности ЦО « Шипиловская школа»</w:t>
      </w:r>
    </w:p>
    <w:p w:rsidR="005D0D72" w:rsidRDefault="00AB79F9">
      <w:pPr>
        <w:spacing w:before="280" w:after="2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Данные приведены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состоянию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30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декабря 2025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года.</w:t>
      </w:r>
    </w:p>
    <w:tbl>
      <w:tblPr>
        <w:tblW w:w="5000" w:type="pc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6347"/>
        <w:gridCol w:w="1443"/>
        <w:gridCol w:w="1386"/>
      </w:tblGrid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5D0D72">
        <w:tc>
          <w:tcPr>
            <w:tcW w:w="90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учащихся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образовательной программе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начального общего образования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учащихся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образовательной программе основного общего образования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учащихся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образовательной программе среднего общего образования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, успевающих на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«4» и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«5»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результатам промежуточной аттестации,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Средний балл ГИА выпускников 9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русскому языку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3,2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Средний балл ГИА выпускников 9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3,7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Средний балл ЕГЭ выпускников 11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русскому языку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Средний балл ЕГЭ выпускников 11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класса, которые получили неудовлетворительные результаты на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ГИА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русскому языку,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численности выпускников 9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класса, которые получили неудовлетворительные результаты на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ГИА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математике,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Численность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(удельный вес) выпускников 11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класса, которые получили результаты ниже установленного минимального количества баллов ЕГЭ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русскому языку,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выпускников 11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класса, кот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орые получили результаты ниже установленного минимального количества баллов ЕГЭ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математике,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>
              <w:rPr>
                <w:rFonts w:cs="Times New Roman"/>
                <w:sz w:val="24"/>
                <w:szCs w:val="24"/>
                <w:lang w:val="ru-RU"/>
              </w:rPr>
              <w:br/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выпускников 11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класса, которые не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получили аттестаты,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ти выпускников 9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класса, которые не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получили аттестаты,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выпускников 11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класса, которые получили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аттестаты с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отличием,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класса, которые получили аттестаты с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отличием,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выпускников 11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Численность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(удельный вес) учащихся, которые принимали участие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олимпиадах, смотрах, конкурсах,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— победителей и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призеров олимпиад, смотров, конкурсов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общей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численности обучающ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ихся,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человек (процент)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D72">
        <w:tc>
          <w:tcPr>
            <w:tcW w:w="6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— регионального уровня</w:t>
            </w: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федерального уровня</w:t>
            </w: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международного уровня</w:t>
            </w: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программам с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углубленным изучением отдельных учебных предметов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12,3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программам профильного обучения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программам с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применением дистанционных образовательных технологий,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электронного обучения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рамках сетевой формы реализации образовательных программ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Общая численность педработников,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том числе количество педработников: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</w:p>
          <w:p w:rsidR="005D0D72" w:rsidRDefault="005D0D72">
            <w:pPr>
              <w:spacing w:before="280" w:after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0D72" w:rsidRDefault="005D0D72">
            <w:pPr>
              <w:spacing w:before="28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D72">
        <w:tc>
          <w:tcPr>
            <w:tcW w:w="6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с высшим образованием</w:t>
            </w: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высшим педагогическим образованием</w:t>
            </w: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средним профессиональным образованием</w:t>
            </w: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средним профессиональным педагогическим образованием</w:t>
            </w: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педработников с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квалификационной категорией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работников,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  <w:p w:rsidR="005D0D72" w:rsidRDefault="005D0D72">
            <w:pPr>
              <w:spacing w:before="280" w:after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0D72" w:rsidRDefault="005D0D72">
            <w:pPr>
              <w:spacing w:before="280" w:after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0D72" w:rsidRDefault="005D0D72">
            <w:pPr>
              <w:spacing w:before="280" w:after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0D72" w:rsidRDefault="00AB79F9">
            <w:pPr>
              <w:spacing w:before="28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D72">
        <w:tc>
          <w:tcPr>
            <w:tcW w:w="6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с высшей</w:t>
            </w: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16,6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первой</w:t>
            </w: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33,3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педработников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 с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педагогическим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стажем: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человек </w:t>
            </w: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(процент)</w:t>
            </w:r>
          </w:p>
          <w:p w:rsidR="005D0D72" w:rsidRDefault="005D0D72">
            <w:pPr>
              <w:spacing w:before="280" w:after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0D72" w:rsidRDefault="005D0D72">
            <w:pPr>
              <w:spacing w:before="280" w:after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0D72" w:rsidRDefault="005D0D72">
            <w:pPr>
              <w:spacing w:before="28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D72">
        <w:tc>
          <w:tcPr>
            <w:tcW w:w="6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— до 5 лет</w:t>
            </w: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8,3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— больше 30 лет</w:t>
            </w: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91,7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педработников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  <w:p w:rsidR="005D0D72" w:rsidRDefault="00AB79F9">
            <w:pPr>
              <w:spacing w:before="280" w:after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  <w:p w:rsidR="005D0D72" w:rsidRDefault="005D0D72">
            <w:pPr>
              <w:spacing w:before="280" w:after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0D72" w:rsidRDefault="005D0D72">
            <w:pPr>
              <w:spacing w:before="28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0D72">
        <w:tc>
          <w:tcPr>
            <w:tcW w:w="6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до 30 лет</w:t>
            </w: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от 55 лет</w:t>
            </w: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педагогических и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последние 5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лет прошли повышение квалификации или профессиональную переподготовку,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  <w:p w:rsidR="005D0D72" w:rsidRDefault="005D0D72">
            <w:pPr>
              <w:spacing w:before="28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применению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образовательном процессе ФГОС,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  <w:p w:rsidR="005D0D72" w:rsidRDefault="005D0D72">
            <w:pPr>
              <w:spacing w:before="28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5D0D72">
        <w:tc>
          <w:tcPr>
            <w:tcW w:w="90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Количество компьютеров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одного учаще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гося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0,95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учебно-методической литературы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общего количества единиц библиотечного фонда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одного учащегося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Школе системы электронного документооборота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Школе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читального зала библиотеки,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том числе наличие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ней: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5D0D72">
        <w:tc>
          <w:tcPr>
            <w:tcW w:w="6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рабочих мест для работы на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компьютере или ноутбуке</w:t>
            </w: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5D0D7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— медиатеки</w:t>
            </w: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средств сканирования и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распознавания текста</w:t>
            </w: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выхода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интернет с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библиотечных компьютеров</w:t>
            </w: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— системы </w:t>
            </w:r>
            <w:r>
              <w:rPr>
                <w:rFonts w:cs="Times New Roman"/>
                <w:color w:val="000000"/>
                <w:sz w:val="24"/>
                <w:szCs w:val="24"/>
              </w:rPr>
              <w:t>контроля распечатки материалов</w:t>
            </w: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D72" w:rsidRDefault="005D0D7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обучающихся, которые могут пользоваться широкополосным интернетом не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менее 2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Мб/с,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D0D72"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Общая площадь помещений для образовательного процесса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одного обучающегося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кв. м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D72" w:rsidRDefault="00AB79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14,7</w:t>
            </w:r>
          </w:p>
        </w:tc>
      </w:tr>
    </w:tbl>
    <w:p w:rsidR="005D0D72" w:rsidRDefault="005D0D72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</w:p>
    <w:p w:rsidR="005D0D72" w:rsidRDefault="005D0D72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</w:p>
    <w:sectPr w:rsidR="005D0D72">
      <w:pgSz w:w="11906" w:h="16838"/>
      <w:pgMar w:top="1440" w:right="1440" w:bottom="1440" w:left="1440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845BE"/>
    <w:multiLevelType w:val="multilevel"/>
    <w:tmpl w:val="85C44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12B13124"/>
    <w:multiLevelType w:val="multilevel"/>
    <w:tmpl w:val="E7068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1DF62ADF"/>
    <w:multiLevelType w:val="multilevel"/>
    <w:tmpl w:val="EBDE4FA4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FB7AAD"/>
    <w:multiLevelType w:val="multilevel"/>
    <w:tmpl w:val="1ACA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3E1434C1"/>
    <w:multiLevelType w:val="multilevel"/>
    <w:tmpl w:val="0D62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3FE31C6A"/>
    <w:multiLevelType w:val="multilevel"/>
    <w:tmpl w:val="774C1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41313FF1"/>
    <w:multiLevelType w:val="multilevel"/>
    <w:tmpl w:val="69181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nsid w:val="4C1059DD"/>
    <w:multiLevelType w:val="multilevel"/>
    <w:tmpl w:val="9260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4EE44816"/>
    <w:multiLevelType w:val="multilevel"/>
    <w:tmpl w:val="4C665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4FE13BCB"/>
    <w:multiLevelType w:val="multilevel"/>
    <w:tmpl w:val="56DCB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nsid w:val="5079079E"/>
    <w:multiLevelType w:val="multilevel"/>
    <w:tmpl w:val="C60419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51266D41"/>
    <w:multiLevelType w:val="multilevel"/>
    <w:tmpl w:val="3EB03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nsid w:val="543F45DF"/>
    <w:multiLevelType w:val="multilevel"/>
    <w:tmpl w:val="9F5C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nsid w:val="662D24C3"/>
    <w:multiLevelType w:val="multilevel"/>
    <w:tmpl w:val="E7EE3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>
    <w:nsid w:val="6C4C7B93"/>
    <w:multiLevelType w:val="multilevel"/>
    <w:tmpl w:val="3908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>
    <w:nsid w:val="725E535A"/>
    <w:multiLevelType w:val="multilevel"/>
    <w:tmpl w:val="D6B8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>
    <w:nsid w:val="7D79540F"/>
    <w:multiLevelType w:val="multilevel"/>
    <w:tmpl w:val="041E7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9"/>
  </w:num>
  <w:num w:numId="5">
    <w:abstractNumId w:val="8"/>
  </w:num>
  <w:num w:numId="6">
    <w:abstractNumId w:val="6"/>
  </w:num>
  <w:num w:numId="7">
    <w:abstractNumId w:val="4"/>
  </w:num>
  <w:num w:numId="8">
    <w:abstractNumId w:val="16"/>
  </w:num>
  <w:num w:numId="9">
    <w:abstractNumId w:val="7"/>
  </w:num>
  <w:num w:numId="10">
    <w:abstractNumId w:val="0"/>
  </w:num>
  <w:num w:numId="11">
    <w:abstractNumId w:val="3"/>
  </w:num>
  <w:num w:numId="12">
    <w:abstractNumId w:val="1"/>
  </w:num>
  <w:num w:numId="13">
    <w:abstractNumId w:val="14"/>
  </w:num>
  <w:num w:numId="14">
    <w:abstractNumId w:val="13"/>
  </w:num>
  <w:num w:numId="15">
    <w:abstractNumId w:val="15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D72"/>
    <w:rsid w:val="005D0D72"/>
    <w:rsid w:val="00AB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Autospacing="1" w:afterAutospacing="1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DF0284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Pr>
      <w:b/>
      <w:bCs/>
    </w:rPr>
  </w:style>
  <w:style w:type="character" w:customStyle="1" w:styleId="c3">
    <w:name w:val="c3"/>
    <w:basedOn w:val="a0"/>
    <w:qFormat/>
  </w:style>
  <w:style w:type="character" w:customStyle="1" w:styleId="c18">
    <w:name w:val="c18"/>
    <w:basedOn w:val="a0"/>
    <w:qFormat/>
  </w:style>
  <w:style w:type="character" w:customStyle="1" w:styleId="markdown-word">
    <w:name w:val="markdown-word"/>
    <w:basedOn w:val="a0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before="280"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Normal (Web)"/>
    <w:basedOn w:val="a"/>
    <w:uiPriority w:val="99"/>
    <w:semiHidden/>
    <w:unhideWhenUsed/>
    <w:qFormat/>
    <w:rsid w:val="00DF02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DF0284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AF76BA"/>
  </w:style>
  <w:style w:type="paragraph" w:customStyle="1" w:styleId="c2">
    <w:name w:val="c2"/>
    <w:basedOn w:val="a"/>
    <w:qFormat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сновной текст1"/>
    <w:basedOn w:val="a"/>
    <w:qFormat/>
    <w:pPr>
      <w:shd w:val="clear" w:color="auto" w:fill="FFFFFF"/>
      <w:suppressAutoHyphens w:val="0"/>
      <w:spacing w:before="280" w:after="240" w:line="274" w:lineRule="exact"/>
      <w:jc w:val="center"/>
    </w:pPr>
    <w:rPr>
      <w:rFonts w:ascii="Times New Roman" w:eastAsia="Times New Roman" w:hAnsi="Times New Roman" w:cs="Times New Roman"/>
      <w:spacing w:val="10"/>
      <w:sz w:val="23"/>
      <w:szCs w:val="23"/>
    </w:rPr>
  </w:style>
  <w:style w:type="paragraph" w:customStyle="1" w:styleId="TableParagraph">
    <w:name w:val="Table Paragraph"/>
    <w:basedOn w:val="a"/>
    <w:qFormat/>
    <w:pPr>
      <w:widowControl w:val="0"/>
      <w:suppressAutoHyphens w:val="0"/>
      <w:ind w:left="107"/>
    </w:pPr>
    <w:rPr>
      <w:rFonts w:ascii="Times New Roman" w:eastAsia="Times New Roman" w:hAnsi="Times New Roman" w:cs="Times New Roman"/>
    </w:r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af">
    <w:name w:val="Содержимое врезки"/>
    <w:basedOn w:val="a"/>
    <w:qFormat/>
  </w:style>
  <w:style w:type="paragraph" w:customStyle="1" w:styleId="Standard">
    <w:name w:val="Standard"/>
    <w:qFormat/>
    <w:pPr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table" w:styleId="af0">
    <w:name w:val="Table Grid"/>
    <w:basedOn w:val="a1"/>
    <w:uiPriority w:val="59"/>
    <w:rsid w:val="009274B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Autospacing="1" w:afterAutospacing="1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DF0284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Pr>
      <w:b/>
      <w:bCs/>
    </w:rPr>
  </w:style>
  <w:style w:type="character" w:customStyle="1" w:styleId="c3">
    <w:name w:val="c3"/>
    <w:basedOn w:val="a0"/>
    <w:qFormat/>
  </w:style>
  <w:style w:type="character" w:customStyle="1" w:styleId="c18">
    <w:name w:val="c18"/>
    <w:basedOn w:val="a0"/>
    <w:qFormat/>
  </w:style>
  <w:style w:type="character" w:customStyle="1" w:styleId="markdown-word">
    <w:name w:val="markdown-word"/>
    <w:basedOn w:val="a0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before="280"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Normal (Web)"/>
    <w:basedOn w:val="a"/>
    <w:uiPriority w:val="99"/>
    <w:semiHidden/>
    <w:unhideWhenUsed/>
    <w:qFormat/>
    <w:rsid w:val="00DF02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DF0284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AF76BA"/>
  </w:style>
  <w:style w:type="paragraph" w:customStyle="1" w:styleId="c2">
    <w:name w:val="c2"/>
    <w:basedOn w:val="a"/>
    <w:qFormat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сновной текст1"/>
    <w:basedOn w:val="a"/>
    <w:qFormat/>
    <w:pPr>
      <w:shd w:val="clear" w:color="auto" w:fill="FFFFFF"/>
      <w:suppressAutoHyphens w:val="0"/>
      <w:spacing w:before="280" w:after="240" w:line="274" w:lineRule="exact"/>
      <w:jc w:val="center"/>
    </w:pPr>
    <w:rPr>
      <w:rFonts w:ascii="Times New Roman" w:eastAsia="Times New Roman" w:hAnsi="Times New Roman" w:cs="Times New Roman"/>
      <w:spacing w:val="10"/>
      <w:sz w:val="23"/>
      <w:szCs w:val="23"/>
    </w:rPr>
  </w:style>
  <w:style w:type="paragraph" w:customStyle="1" w:styleId="TableParagraph">
    <w:name w:val="Table Paragraph"/>
    <w:basedOn w:val="a"/>
    <w:qFormat/>
    <w:pPr>
      <w:widowControl w:val="0"/>
      <w:suppressAutoHyphens w:val="0"/>
      <w:ind w:left="107"/>
    </w:pPr>
    <w:rPr>
      <w:rFonts w:ascii="Times New Roman" w:eastAsia="Times New Roman" w:hAnsi="Times New Roman" w:cs="Times New Roman"/>
    </w:r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af">
    <w:name w:val="Содержимое врезки"/>
    <w:basedOn w:val="a"/>
    <w:qFormat/>
  </w:style>
  <w:style w:type="paragraph" w:customStyle="1" w:styleId="Standard">
    <w:name w:val="Standard"/>
    <w:qFormat/>
    <w:pPr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table" w:styleId="af0">
    <w:name w:val="Table Grid"/>
    <w:basedOn w:val="a1"/>
    <w:uiPriority w:val="59"/>
    <w:rsid w:val="009274B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24581-BC57-4075-B265-4259D94D9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97</Pages>
  <Words>24382</Words>
  <Characters>138983</Characters>
  <Application>Microsoft Office Word</Application>
  <DocSecurity>0</DocSecurity>
  <Lines>1158</Lines>
  <Paragraphs>326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2026-04-20T16:41:00Z</cp:lastPrinted>
  <dcterms:created xsi:type="dcterms:W3CDTF">2026-04-20T13:57:00Z</dcterms:created>
  <dcterms:modified xsi:type="dcterms:W3CDTF">2026-04-20T13:57:00Z</dcterms:modified>
  <dc:language>ru-RU</dc:language>
</cp:coreProperties>
</file>